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1A31" w14:textId="77777777" w:rsidR="00073D04" w:rsidRDefault="00073D04" w:rsidP="00800667">
      <w:pPr>
        <w:jc w:val="both"/>
        <w:rPr>
          <w:rFonts w:ascii="Segoe UI" w:hAnsi="Segoe UI" w:cs="Segoe UI"/>
          <w:b/>
          <w:bCs/>
          <w:sz w:val="24"/>
          <w:szCs w:val="24"/>
        </w:rPr>
      </w:pPr>
    </w:p>
    <w:p w14:paraId="79E01A32" w14:textId="77777777" w:rsidR="00073D04" w:rsidRDefault="00073D04" w:rsidP="00BB354B">
      <w:pPr>
        <w:jc w:val="both"/>
        <w:rPr>
          <w:rFonts w:ascii="Segoe UI" w:hAnsi="Segoe UI" w:cs="Segoe UI"/>
          <w:b/>
          <w:bCs/>
          <w:sz w:val="24"/>
          <w:szCs w:val="24"/>
        </w:rPr>
      </w:pPr>
    </w:p>
    <w:p w14:paraId="79E01A33" w14:textId="77777777" w:rsidR="00073D04" w:rsidRDefault="00073D04" w:rsidP="00BB354B">
      <w:pPr>
        <w:jc w:val="both"/>
        <w:rPr>
          <w:rFonts w:ascii="Segoe UI" w:hAnsi="Segoe UI" w:cs="Segoe UI"/>
          <w:b/>
          <w:bCs/>
          <w:sz w:val="24"/>
          <w:szCs w:val="24"/>
        </w:rPr>
      </w:pPr>
    </w:p>
    <w:p w14:paraId="79E01A34" w14:textId="77777777" w:rsidR="00073D04" w:rsidRDefault="00073D04" w:rsidP="00117DDF">
      <w:pPr>
        <w:jc w:val="center"/>
        <w:rPr>
          <w:rFonts w:ascii="Segoe UI" w:hAnsi="Segoe UI" w:cs="Segoe UI"/>
          <w:b/>
          <w:bCs/>
          <w:sz w:val="24"/>
          <w:szCs w:val="24"/>
        </w:rPr>
      </w:pPr>
    </w:p>
    <w:p w14:paraId="79E01A35" w14:textId="77777777" w:rsidR="00117DDF" w:rsidRDefault="00117DDF" w:rsidP="00117DDF">
      <w:pPr>
        <w:jc w:val="center"/>
        <w:rPr>
          <w:rFonts w:ascii="Segoe UI" w:hAnsi="Segoe UI" w:cs="Segoe UI"/>
          <w:b/>
          <w:bCs/>
          <w:sz w:val="24"/>
          <w:szCs w:val="24"/>
        </w:rPr>
      </w:pPr>
    </w:p>
    <w:p w14:paraId="79E01A36" w14:textId="77777777" w:rsidR="00073D04" w:rsidRDefault="00073D04" w:rsidP="00BB354B">
      <w:pPr>
        <w:jc w:val="both"/>
        <w:rPr>
          <w:rFonts w:ascii="Segoe UI" w:hAnsi="Segoe UI" w:cs="Segoe UI"/>
          <w:b/>
          <w:bCs/>
          <w:sz w:val="24"/>
          <w:szCs w:val="24"/>
        </w:rPr>
      </w:pPr>
    </w:p>
    <w:tbl>
      <w:tblPr>
        <w:tblW w:w="5000" w:type="pct"/>
        <w:jc w:val="center"/>
        <w:tblCellMar>
          <w:left w:w="10" w:type="dxa"/>
          <w:right w:w="10" w:type="dxa"/>
        </w:tblCellMar>
        <w:tblLook w:val="0000" w:firstRow="0" w:lastRow="0" w:firstColumn="0" w:lastColumn="0" w:noHBand="0" w:noVBand="0"/>
      </w:tblPr>
      <w:tblGrid>
        <w:gridCol w:w="9192"/>
      </w:tblGrid>
      <w:tr w:rsidR="00117DDF" w14:paraId="79E01A38" w14:textId="77777777" w:rsidTr="45CC7D64">
        <w:trPr>
          <w:trHeight w:val="1440"/>
          <w:jc w:val="center"/>
        </w:trPr>
        <w:tc>
          <w:tcPr>
            <w:tcW w:w="9192" w:type="dxa"/>
            <w:tcBorders>
              <w:bottom w:val="single" w:sz="4" w:space="0" w:color="4F81BD"/>
            </w:tcBorders>
            <w:shd w:val="clear" w:color="auto" w:fill="auto"/>
            <w:tcMar>
              <w:top w:w="0" w:type="dxa"/>
              <w:left w:w="108" w:type="dxa"/>
              <w:bottom w:w="0" w:type="dxa"/>
              <w:right w:w="108" w:type="dxa"/>
            </w:tcMar>
            <w:vAlign w:val="center"/>
          </w:tcPr>
          <w:p w14:paraId="79E01A37" w14:textId="74B62317" w:rsidR="00117DDF" w:rsidRDefault="004C7567" w:rsidP="45CC7D64">
            <w:pPr>
              <w:pStyle w:val="NoSpacing"/>
              <w:jc w:val="center"/>
              <w:rPr>
                <w:rFonts w:ascii="Segoe UI" w:eastAsia="Segoe UI" w:hAnsi="Segoe UI" w:cs="Segoe UI"/>
                <w:sz w:val="56"/>
                <w:szCs w:val="56"/>
              </w:rPr>
            </w:pPr>
            <w:bookmarkStart w:id="0" w:name="_Hlk508005742"/>
            <w:r>
              <w:rPr>
                <w:rFonts w:ascii="Segoe UI" w:eastAsia="Segoe UI" w:hAnsi="Segoe UI" w:cs="Segoe UI"/>
                <w:sz w:val="56"/>
                <w:szCs w:val="56"/>
              </w:rPr>
              <w:t>LYNNE BYERS</w:t>
            </w:r>
            <w:r w:rsidR="00484C56">
              <w:rPr>
                <w:rFonts w:ascii="Segoe UI" w:eastAsia="Segoe UI" w:hAnsi="Segoe UI" w:cs="Segoe UI"/>
                <w:sz w:val="56"/>
                <w:szCs w:val="56"/>
              </w:rPr>
              <w:t xml:space="preserve"> CUMBRIA WORK EXPERIENCE</w:t>
            </w:r>
          </w:p>
        </w:tc>
      </w:tr>
      <w:tr w:rsidR="00117DDF" w14:paraId="79E01A3E" w14:textId="77777777" w:rsidTr="45CC7D64">
        <w:trPr>
          <w:trHeight w:val="720"/>
          <w:jc w:val="center"/>
        </w:trPr>
        <w:tc>
          <w:tcPr>
            <w:tcW w:w="9192" w:type="dxa"/>
            <w:tcBorders>
              <w:top w:val="single" w:sz="4" w:space="0" w:color="4F81BD"/>
            </w:tcBorders>
            <w:shd w:val="clear" w:color="auto" w:fill="auto"/>
            <w:tcMar>
              <w:top w:w="0" w:type="dxa"/>
              <w:left w:w="108" w:type="dxa"/>
              <w:bottom w:w="0" w:type="dxa"/>
              <w:right w:w="108" w:type="dxa"/>
            </w:tcMar>
            <w:vAlign w:val="center"/>
          </w:tcPr>
          <w:p w14:paraId="79E01A39" w14:textId="77777777" w:rsidR="00117DDF" w:rsidRDefault="006C43C2" w:rsidP="001A75B8">
            <w:pPr>
              <w:pStyle w:val="NoSpacing"/>
              <w:jc w:val="center"/>
              <w:rPr>
                <w:rFonts w:ascii="Segoe UI" w:hAnsi="Segoe UI" w:cs="Segoe UI"/>
                <w:sz w:val="56"/>
                <w:szCs w:val="56"/>
              </w:rPr>
            </w:pPr>
            <w:r>
              <w:rPr>
                <w:rFonts w:ascii="Segoe UI" w:hAnsi="Segoe UI" w:cs="Segoe UI"/>
                <w:sz w:val="56"/>
                <w:szCs w:val="56"/>
              </w:rPr>
              <w:t>Privacy Notice</w:t>
            </w:r>
          </w:p>
          <w:p w14:paraId="79E01A3A" w14:textId="77777777" w:rsidR="002C4AAE" w:rsidRDefault="002C4AAE" w:rsidP="001A75B8">
            <w:pPr>
              <w:pStyle w:val="NoSpacing"/>
              <w:jc w:val="center"/>
              <w:rPr>
                <w:rFonts w:ascii="Segoe UI" w:hAnsi="Segoe UI" w:cs="Segoe UI"/>
                <w:sz w:val="56"/>
                <w:szCs w:val="56"/>
              </w:rPr>
            </w:pPr>
          </w:p>
          <w:p w14:paraId="79E01A3B" w14:textId="77777777" w:rsidR="002C4AAE" w:rsidRDefault="002C4AAE" w:rsidP="001A75B8">
            <w:pPr>
              <w:pStyle w:val="NoSpacing"/>
              <w:jc w:val="center"/>
              <w:rPr>
                <w:rFonts w:ascii="Segoe UI" w:hAnsi="Segoe UI" w:cs="Segoe UI"/>
                <w:sz w:val="56"/>
                <w:szCs w:val="56"/>
              </w:rPr>
            </w:pPr>
            <w:r>
              <w:rPr>
                <w:rFonts w:ascii="Segoe UI" w:hAnsi="Segoe UI" w:cs="Segoe UI"/>
                <w:sz w:val="56"/>
                <w:szCs w:val="56"/>
              </w:rPr>
              <w:t>General Users &amp; Clients</w:t>
            </w:r>
          </w:p>
          <w:p w14:paraId="79E01A3C" w14:textId="77777777" w:rsidR="00117DDF" w:rsidRDefault="00117DDF" w:rsidP="0081492E">
            <w:pPr>
              <w:pStyle w:val="NoSpacing"/>
              <w:jc w:val="center"/>
              <w:rPr>
                <w:rFonts w:ascii="Segoe UI" w:hAnsi="Segoe UI" w:cs="Segoe UI"/>
                <w:sz w:val="44"/>
                <w:szCs w:val="44"/>
              </w:rPr>
            </w:pPr>
          </w:p>
          <w:p w14:paraId="79E01A3D" w14:textId="77777777" w:rsidR="00117DDF" w:rsidRDefault="00117DDF" w:rsidP="0081492E">
            <w:pPr>
              <w:pStyle w:val="NoSpacing"/>
              <w:jc w:val="center"/>
              <w:rPr>
                <w:rFonts w:ascii="Segoe UI" w:hAnsi="Segoe UI" w:cs="Segoe UI"/>
                <w:sz w:val="56"/>
                <w:szCs w:val="56"/>
              </w:rPr>
            </w:pPr>
          </w:p>
        </w:tc>
      </w:tr>
      <w:bookmarkEnd w:id="0"/>
    </w:tbl>
    <w:p w14:paraId="79E01A3F" w14:textId="77777777" w:rsidR="00073D04" w:rsidRDefault="00073D04" w:rsidP="00BB354B">
      <w:pPr>
        <w:jc w:val="both"/>
        <w:rPr>
          <w:rFonts w:ascii="Segoe UI" w:hAnsi="Segoe UI" w:cs="Segoe UI"/>
          <w:b/>
          <w:bCs/>
          <w:sz w:val="24"/>
          <w:szCs w:val="24"/>
        </w:rPr>
      </w:pPr>
    </w:p>
    <w:p w14:paraId="79E01A40" w14:textId="77777777" w:rsidR="00073D04" w:rsidRDefault="00073D04" w:rsidP="00BB354B">
      <w:pPr>
        <w:jc w:val="both"/>
        <w:rPr>
          <w:rFonts w:ascii="Segoe UI" w:hAnsi="Segoe UI" w:cs="Segoe UI"/>
          <w:b/>
          <w:bCs/>
          <w:sz w:val="24"/>
          <w:szCs w:val="24"/>
        </w:rPr>
      </w:pPr>
    </w:p>
    <w:p w14:paraId="79E01A41" w14:textId="77777777" w:rsidR="00073D04" w:rsidRDefault="00073D04" w:rsidP="00BB354B">
      <w:pPr>
        <w:jc w:val="both"/>
        <w:rPr>
          <w:rFonts w:ascii="Segoe UI" w:hAnsi="Segoe UI" w:cs="Segoe UI"/>
          <w:b/>
          <w:bCs/>
          <w:sz w:val="24"/>
          <w:szCs w:val="24"/>
        </w:rPr>
      </w:pPr>
    </w:p>
    <w:p w14:paraId="79E01A42" w14:textId="77777777" w:rsidR="00073D04" w:rsidRDefault="00073D04" w:rsidP="00BB354B">
      <w:pPr>
        <w:jc w:val="both"/>
        <w:rPr>
          <w:rFonts w:ascii="Segoe UI" w:hAnsi="Segoe UI" w:cs="Segoe UI"/>
          <w:b/>
          <w:bCs/>
          <w:sz w:val="24"/>
          <w:szCs w:val="24"/>
        </w:rPr>
      </w:pPr>
    </w:p>
    <w:p w14:paraId="79E01A43" w14:textId="77777777" w:rsidR="00675003" w:rsidRDefault="00675003" w:rsidP="00BB354B">
      <w:pPr>
        <w:jc w:val="both"/>
        <w:rPr>
          <w:rFonts w:ascii="Segoe UI" w:hAnsi="Segoe UI" w:cs="Segoe UI"/>
          <w:b/>
          <w:bCs/>
          <w:sz w:val="24"/>
          <w:szCs w:val="24"/>
        </w:rPr>
      </w:pPr>
    </w:p>
    <w:p w14:paraId="79E01A44" w14:textId="77777777" w:rsidR="006C43C2" w:rsidRDefault="006C43C2" w:rsidP="00BB354B">
      <w:pPr>
        <w:jc w:val="both"/>
        <w:rPr>
          <w:rFonts w:ascii="Segoe UI" w:hAnsi="Segoe UI" w:cs="Segoe UI"/>
          <w:b/>
          <w:bCs/>
          <w:sz w:val="24"/>
          <w:szCs w:val="24"/>
        </w:rPr>
      </w:pPr>
    </w:p>
    <w:p w14:paraId="79E01A45" w14:textId="77777777" w:rsidR="006C43C2" w:rsidRDefault="006C43C2" w:rsidP="00BB354B">
      <w:pPr>
        <w:jc w:val="both"/>
        <w:rPr>
          <w:rFonts w:ascii="Segoe UI" w:hAnsi="Segoe UI" w:cs="Segoe UI"/>
          <w:b/>
          <w:bCs/>
          <w:sz w:val="24"/>
          <w:szCs w:val="24"/>
        </w:rPr>
      </w:pPr>
    </w:p>
    <w:p w14:paraId="79E01A46" w14:textId="77777777" w:rsidR="006C43C2" w:rsidRDefault="006C43C2" w:rsidP="00BB354B">
      <w:pPr>
        <w:jc w:val="both"/>
        <w:rPr>
          <w:rFonts w:ascii="Segoe UI" w:hAnsi="Segoe UI" w:cs="Segoe UI"/>
          <w:b/>
          <w:bCs/>
          <w:sz w:val="24"/>
          <w:szCs w:val="24"/>
        </w:rPr>
      </w:pPr>
    </w:p>
    <w:p w14:paraId="79E01A47" w14:textId="77777777" w:rsidR="006C43C2" w:rsidRDefault="006C43C2" w:rsidP="00BB354B">
      <w:pPr>
        <w:jc w:val="both"/>
        <w:rPr>
          <w:rFonts w:ascii="Segoe UI" w:hAnsi="Segoe UI" w:cs="Segoe UI"/>
          <w:b/>
          <w:bCs/>
          <w:sz w:val="24"/>
          <w:szCs w:val="24"/>
        </w:rPr>
      </w:pPr>
    </w:p>
    <w:p w14:paraId="79E01A48" w14:textId="77777777" w:rsidR="006C43C2" w:rsidRDefault="006C43C2" w:rsidP="00BB354B">
      <w:pPr>
        <w:jc w:val="both"/>
        <w:rPr>
          <w:rFonts w:ascii="Segoe UI" w:hAnsi="Segoe UI" w:cs="Segoe UI"/>
          <w:b/>
          <w:bCs/>
          <w:sz w:val="24"/>
          <w:szCs w:val="24"/>
        </w:rPr>
      </w:pPr>
    </w:p>
    <w:p w14:paraId="79E01A49" w14:textId="77777777" w:rsidR="00073D04" w:rsidRPr="002214BD" w:rsidRDefault="00073D04" w:rsidP="00073D04">
      <w:pPr>
        <w:pStyle w:val="TOCHeading"/>
        <w:spacing w:before="0"/>
        <w:jc w:val="center"/>
        <w:rPr>
          <w:rFonts w:ascii="Segoe UI" w:hAnsi="Segoe UI" w:cs="Segoe UI"/>
          <w:color w:val="auto"/>
          <w:sz w:val="32"/>
          <w:szCs w:val="32"/>
        </w:rPr>
      </w:pPr>
      <w:r w:rsidRPr="002214BD">
        <w:rPr>
          <w:rFonts w:ascii="Segoe UI" w:hAnsi="Segoe UI" w:cs="Segoe UI"/>
          <w:color w:val="auto"/>
          <w:sz w:val="32"/>
          <w:szCs w:val="32"/>
        </w:rPr>
        <w:lastRenderedPageBreak/>
        <w:t>CONTENTS</w:t>
      </w:r>
    </w:p>
    <w:p w14:paraId="79E01A4A" w14:textId="77777777" w:rsidR="00073D04" w:rsidRPr="004E7DD9" w:rsidRDefault="00073D04" w:rsidP="00073D04">
      <w:pPr>
        <w:rPr>
          <w:rFonts w:cstheme="minorHAnsi"/>
          <w:sz w:val="20"/>
          <w:lang w:val="en-US"/>
        </w:rPr>
      </w:pPr>
    </w:p>
    <w:p w14:paraId="79E01A4B" w14:textId="77777777" w:rsidR="002C4AAE" w:rsidRDefault="00D50CC1" w:rsidP="002C4AAE">
      <w:pPr>
        <w:pStyle w:val="TOC2"/>
        <w:spacing w:before="480" w:after="480"/>
        <w:rPr>
          <w:rFonts w:eastAsiaTheme="minorEastAsia" w:cstheme="minorBidi"/>
          <w:sz w:val="22"/>
          <w:szCs w:val="22"/>
          <w:lang w:eastAsia="en-GB"/>
        </w:rPr>
      </w:pPr>
      <w:r w:rsidRPr="00DF561C">
        <w:rPr>
          <w:b/>
          <w:bCs/>
          <w:lang w:val="en-US"/>
        </w:rPr>
        <w:fldChar w:fldCharType="begin"/>
      </w:r>
      <w:r w:rsidR="00073D04" w:rsidRPr="00DF561C">
        <w:instrText xml:space="preserve"> TOC \o "1-3" \h \z \u </w:instrText>
      </w:r>
      <w:r w:rsidRPr="00DF561C">
        <w:rPr>
          <w:b/>
          <w:bCs/>
          <w:lang w:val="en-US"/>
        </w:rPr>
        <w:fldChar w:fldCharType="separate"/>
      </w:r>
      <w:hyperlink w:anchor="_Toc514825143" w:history="1">
        <w:r w:rsidR="002C4AAE" w:rsidRPr="002E0343">
          <w:rPr>
            <w:rStyle w:val="Hyperlink"/>
            <w:rFonts w:ascii="Segoe UI" w:hAnsi="Segoe UI" w:cs="Segoe UI"/>
            <w:b/>
          </w:rPr>
          <w:t>INTRODUCTION</w:t>
        </w:r>
        <w:r w:rsidR="002C4AAE">
          <w:rPr>
            <w:webHidden/>
          </w:rPr>
          <w:tab/>
        </w:r>
        <w:r>
          <w:rPr>
            <w:webHidden/>
          </w:rPr>
          <w:fldChar w:fldCharType="begin"/>
        </w:r>
        <w:r w:rsidR="002C4AAE">
          <w:rPr>
            <w:webHidden/>
          </w:rPr>
          <w:instrText xml:space="preserve"> PAGEREF _Toc514825143 \h </w:instrText>
        </w:r>
        <w:r>
          <w:rPr>
            <w:webHidden/>
          </w:rPr>
        </w:r>
        <w:r>
          <w:rPr>
            <w:webHidden/>
          </w:rPr>
          <w:fldChar w:fldCharType="separate"/>
        </w:r>
        <w:r w:rsidR="002C4AAE">
          <w:rPr>
            <w:webHidden/>
          </w:rPr>
          <w:t>1</w:t>
        </w:r>
        <w:r>
          <w:rPr>
            <w:webHidden/>
          </w:rPr>
          <w:fldChar w:fldCharType="end"/>
        </w:r>
      </w:hyperlink>
    </w:p>
    <w:p w14:paraId="79E01A4C" w14:textId="77777777" w:rsidR="002C4AAE" w:rsidRDefault="00496B25" w:rsidP="002C4AAE">
      <w:pPr>
        <w:pStyle w:val="TOC2"/>
        <w:spacing w:before="480" w:after="480"/>
        <w:rPr>
          <w:rFonts w:eastAsiaTheme="minorEastAsia" w:cstheme="minorBidi"/>
          <w:sz w:val="22"/>
          <w:szCs w:val="22"/>
          <w:lang w:eastAsia="en-GB"/>
        </w:rPr>
      </w:pPr>
      <w:hyperlink w:anchor="_Toc514825144" w:history="1">
        <w:r w:rsidR="002C4AAE" w:rsidRPr="002E0343">
          <w:rPr>
            <w:rStyle w:val="Hyperlink"/>
            <w:rFonts w:ascii="Segoe UI" w:hAnsi="Segoe UI" w:cs="Segoe UI"/>
            <w:b/>
            <w:lang w:eastAsia="en-GB"/>
          </w:rPr>
          <w:t>INFORMATION COLLECTION</w:t>
        </w:r>
        <w:r w:rsidR="002C4AAE">
          <w:rPr>
            <w:webHidden/>
          </w:rPr>
          <w:tab/>
        </w:r>
        <w:r w:rsidR="00D50CC1">
          <w:rPr>
            <w:webHidden/>
          </w:rPr>
          <w:fldChar w:fldCharType="begin"/>
        </w:r>
        <w:r w:rsidR="002C4AAE">
          <w:rPr>
            <w:webHidden/>
          </w:rPr>
          <w:instrText xml:space="preserve"> PAGEREF _Toc514825144 \h </w:instrText>
        </w:r>
        <w:r w:rsidR="00D50CC1">
          <w:rPr>
            <w:webHidden/>
          </w:rPr>
        </w:r>
        <w:r w:rsidR="00D50CC1">
          <w:rPr>
            <w:webHidden/>
          </w:rPr>
          <w:fldChar w:fldCharType="separate"/>
        </w:r>
        <w:r w:rsidR="002C4AAE">
          <w:rPr>
            <w:webHidden/>
          </w:rPr>
          <w:t>1</w:t>
        </w:r>
        <w:r w:rsidR="00D50CC1">
          <w:rPr>
            <w:webHidden/>
          </w:rPr>
          <w:fldChar w:fldCharType="end"/>
        </w:r>
      </w:hyperlink>
    </w:p>
    <w:p w14:paraId="79E01A4D" w14:textId="77777777" w:rsidR="002C4AAE" w:rsidRDefault="00496B25" w:rsidP="002C4AAE">
      <w:pPr>
        <w:pStyle w:val="TOC2"/>
        <w:spacing w:before="480" w:after="480"/>
        <w:rPr>
          <w:rFonts w:eastAsiaTheme="minorEastAsia" w:cstheme="minorBidi"/>
          <w:sz w:val="22"/>
          <w:szCs w:val="22"/>
          <w:lang w:eastAsia="en-GB"/>
        </w:rPr>
      </w:pPr>
      <w:hyperlink w:anchor="_Toc514825145" w:history="1">
        <w:r w:rsidR="002C4AAE" w:rsidRPr="002E0343">
          <w:rPr>
            <w:rStyle w:val="Hyperlink"/>
            <w:rFonts w:ascii="Segoe UI" w:hAnsi="Segoe UI" w:cs="Segoe UI"/>
            <w:b/>
            <w:lang w:eastAsia="en-GB"/>
          </w:rPr>
          <w:t>INFORMATION USE &amp; LEGAL BASIS</w:t>
        </w:r>
        <w:r w:rsidR="002C4AAE">
          <w:rPr>
            <w:webHidden/>
          </w:rPr>
          <w:tab/>
        </w:r>
        <w:r w:rsidR="00D50CC1">
          <w:rPr>
            <w:webHidden/>
          </w:rPr>
          <w:fldChar w:fldCharType="begin"/>
        </w:r>
        <w:r w:rsidR="002C4AAE">
          <w:rPr>
            <w:webHidden/>
          </w:rPr>
          <w:instrText xml:space="preserve"> PAGEREF _Toc514825145 \h </w:instrText>
        </w:r>
        <w:r w:rsidR="00D50CC1">
          <w:rPr>
            <w:webHidden/>
          </w:rPr>
        </w:r>
        <w:r w:rsidR="00D50CC1">
          <w:rPr>
            <w:webHidden/>
          </w:rPr>
          <w:fldChar w:fldCharType="separate"/>
        </w:r>
        <w:r w:rsidR="002C4AAE">
          <w:rPr>
            <w:webHidden/>
          </w:rPr>
          <w:t>2</w:t>
        </w:r>
        <w:r w:rsidR="00D50CC1">
          <w:rPr>
            <w:webHidden/>
          </w:rPr>
          <w:fldChar w:fldCharType="end"/>
        </w:r>
      </w:hyperlink>
    </w:p>
    <w:p w14:paraId="79E01A4E" w14:textId="77777777" w:rsidR="002C4AAE" w:rsidRDefault="00496B25" w:rsidP="002C4AAE">
      <w:pPr>
        <w:pStyle w:val="TOC2"/>
        <w:spacing w:before="480" w:after="480"/>
        <w:rPr>
          <w:rFonts w:eastAsiaTheme="minorEastAsia" w:cstheme="minorBidi"/>
          <w:sz w:val="22"/>
          <w:szCs w:val="22"/>
          <w:lang w:eastAsia="en-GB"/>
        </w:rPr>
      </w:pPr>
      <w:hyperlink w:anchor="_Toc514825146" w:history="1">
        <w:r w:rsidR="002C4AAE" w:rsidRPr="002E0343">
          <w:rPr>
            <w:rStyle w:val="Hyperlink"/>
            <w:rFonts w:ascii="Segoe UI" w:hAnsi="Segoe UI" w:cs="Segoe UI"/>
            <w:b/>
            <w:lang w:eastAsia="en-GB"/>
          </w:rPr>
          <w:t>PERSONAL DATA SHARING</w:t>
        </w:r>
        <w:r w:rsidR="002C4AAE">
          <w:rPr>
            <w:webHidden/>
          </w:rPr>
          <w:tab/>
        </w:r>
        <w:r w:rsidR="00D50CC1">
          <w:rPr>
            <w:webHidden/>
          </w:rPr>
          <w:fldChar w:fldCharType="begin"/>
        </w:r>
        <w:r w:rsidR="002C4AAE">
          <w:rPr>
            <w:webHidden/>
          </w:rPr>
          <w:instrText xml:space="preserve"> PAGEREF _Toc514825146 \h </w:instrText>
        </w:r>
        <w:r w:rsidR="00D50CC1">
          <w:rPr>
            <w:webHidden/>
          </w:rPr>
        </w:r>
        <w:r w:rsidR="00D50CC1">
          <w:rPr>
            <w:webHidden/>
          </w:rPr>
          <w:fldChar w:fldCharType="separate"/>
        </w:r>
        <w:r w:rsidR="002C4AAE">
          <w:rPr>
            <w:webHidden/>
          </w:rPr>
          <w:t>2</w:t>
        </w:r>
        <w:r w:rsidR="00D50CC1">
          <w:rPr>
            <w:webHidden/>
          </w:rPr>
          <w:fldChar w:fldCharType="end"/>
        </w:r>
      </w:hyperlink>
    </w:p>
    <w:p w14:paraId="79E01A4F" w14:textId="77777777" w:rsidR="002C4AAE" w:rsidRDefault="00496B25" w:rsidP="002C4AAE">
      <w:pPr>
        <w:pStyle w:val="TOC2"/>
        <w:spacing w:before="480" w:after="480"/>
        <w:rPr>
          <w:rFonts w:eastAsiaTheme="minorEastAsia" w:cstheme="minorBidi"/>
          <w:sz w:val="22"/>
          <w:szCs w:val="22"/>
          <w:lang w:eastAsia="en-GB"/>
        </w:rPr>
      </w:pPr>
      <w:hyperlink w:anchor="_Toc514825147" w:history="1">
        <w:r w:rsidR="002C4AAE" w:rsidRPr="002E0343">
          <w:rPr>
            <w:rStyle w:val="Hyperlink"/>
            <w:rFonts w:ascii="Segoe UI" w:hAnsi="Segoe UI" w:cs="Segoe UI"/>
            <w:b/>
            <w:lang w:eastAsia="en-GB"/>
          </w:rPr>
          <w:t>PERSONAL DATA - RETENTION</w:t>
        </w:r>
        <w:r w:rsidR="002C4AAE">
          <w:rPr>
            <w:webHidden/>
          </w:rPr>
          <w:tab/>
        </w:r>
        <w:r w:rsidR="00D50CC1">
          <w:rPr>
            <w:webHidden/>
          </w:rPr>
          <w:fldChar w:fldCharType="begin"/>
        </w:r>
        <w:r w:rsidR="002C4AAE">
          <w:rPr>
            <w:webHidden/>
          </w:rPr>
          <w:instrText xml:space="preserve"> PAGEREF _Toc514825147 \h </w:instrText>
        </w:r>
        <w:r w:rsidR="00D50CC1">
          <w:rPr>
            <w:webHidden/>
          </w:rPr>
        </w:r>
        <w:r w:rsidR="00D50CC1">
          <w:rPr>
            <w:webHidden/>
          </w:rPr>
          <w:fldChar w:fldCharType="separate"/>
        </w:r>
        <w:r w:rsidR="002C4AAE">
          <w:rPr>
            <w:webHidden/>
          </w:rPr>
          <w:t>3</w:t>
        </w:r>
        <w:r w:rsidR="00D50CC1">
          <w:rPr>
            <w:webHidden/>
          </w:rPr>
          <w:fldChar w:fldCharType="end"/>
        </w:r>
      </w:hyperlink>
    </w:p>
    <w:p w14:paraId="79E01A50" w14:textId="77777777" w:rsidR="002C4AAE" w:rsidRDefault="00496B25" w:rsidP="002C4AAE">
      <w:pPr>
        <w:pStyle w:val="TOC2"/>
        <w:spacing w:before="480" w:after="480"/>
        <w:rPr>
          <w:rFonts w:eastAsiaTheme="minorEastAsia" w:cstheme="minorBidi"/>
          <w:sz w:val="22"/>
          <w:szCs w:val="22"/>
          <w:lang w:eastAsia="en-GB"/>
        </w:rPr>
      </w:pPr>
      <w:hyperlink w:anchor="_Toc514825148" w:history="1">
        <w:r w:rsidR="002C4AAE" w:rsidRPr="002E0343">
          <w:rPr>
            <w:rStyle w:val="Hyperlink"/>
            <w:rFonts w:ascii="Segoe UI" w:hAnsi="Segoe UI" w:cs="Segoe UI"/>
            <w:b/>
            <w:lang w:eastAsia="en-GB"/>
          </w:rPr>
          <w:t>PERSONAL DATA STORAGE</w:t>
        </w:r>
        <w:r w:rsidR="002C4AAE">
          <w:rPr>
            <w:webHidden/>
          </w:rPr>
          <w:tab/>
        </w:r>
        <w:r w:rsidR="00D50CC1">
          <w:rPr>
            <w:webHidden/>
          </w:rPr>
          <w:fldChar w:fldCharType="begin"/>
        </w:r>
        <w:r w:rsidR="002C4AAE">
          <w:rPr>
            <w:webHidden/>
          </w:rPr>
          <w:instrText xml:space="preserve"> PAGEREF _Toc514825148 \h </w:instrText>
        </w:r>
        <w:r w:rsidR="00D50CC1">
          <w:rPr>
            <w:webHidden/>
          </w:rPr>
        </w:r>
        <w:r w:rsidR="00D50CC1">
          <w:rPr>
            <w:webHidden/>
          </w:rPr>
          <w:fldChar w:fldCharType="separate"/>
        </w:r>
        <w:r w:rsidR="002C4AAE">
          <w:rPr>
            <w:webHidden/>
          </w:rPr>
          <w:t>3</w:t>
        </w:r>
        <w:r w:rsidR="00D50CC1">
          <w:rPr>
            <w:webHidden/>
          </w:rPr>
          <w:fldChar w:fldCharType="end"/>
        </w:r>
      </w:hyperlink>
    </w:p>
    <w:p w14:paraId="79E01A51" w14:textId="77777777" w:rsidR="002C4AAE" w:rsidRDefault="00496B25" w:rsidP="002C4AAE">
      <w:pPr>
        <w:pStyle w:val="TOC2"/>
        <w:spacing w:before="480" w:after="480"/>
        <w:rPr>
          <w:rFonts w:eastAsiaTheme="minorEastAsia" w:cstheme="minorBidi"/>
          <w:sz w:val="22"/>
          <w:szCs w:val="22"/>
          <w:lang w:eastAsia="en-GB"/>
        </w:rPr>
      </w:pPr>
      <w:hyperlink w:anchor="_Toc514825149" w:history="1">
        <w:r w:rsidR="002C4AAE" w:rsidRPr="002E0343">
          <w:rPr>
            <w:rStyle w:val="Hyperlink"/>
            <w:rFonts w:ascii="Segoe UI" w:hAnsi="Segoe UI" w:cs="Segoe UI"/>
            <w:b/>
            <w:lang w:eastAsia="en-GB"/>
          </w:rPr>
          <w:t>PERSONAL DATA RIGHTS</w:t>
        </w:r>
        <w:r w:rsidR="002C4AAE">
          <w:rPr>
            <w:webHidden/>
          </w:rPr>
          <w:tab/>
        </w:r>
        <w:r w:rsidR="00D50CC1">
          <w:rPr>
            <w:webHidden/>
          </w:rPr>
          <w:fldChar w:fldCharType="begin"/>
        </w:r>
        <w:r w:rsidR="002C4AAE">
          <w:rPr>
            <w:webHidden/>
          </w:rPr>
          <w:instrText xml:space="preserve"> PAGEREF _Toc514825149 \h </w:instrText>
        </w:r>
        <w:r w:rsidR="00D50CC1">
          <w:rPr>
            <w:webHidden/>
          </w:rPr>
        </w:r>
        <w:r w:rsidR="00D50CC1">
          <w:rPr>
            <w:webHidden/>
          </w:rPr>
          <w:fldChar w:fldCharType="separate"/>
        </w:r>
        <w:r w:rsidR="002C4AAE">
          <w:rPr>
            <w:webHidden/>
          </w:rPr>
          <w:t>3</w:t>
        </w:r>
        <w:r w:rsidR="00D50CC1">
          <w:rPr>
            <w:webHidden/>
          </w:rPr>
          <w:fldChar w:fldCharType="end"/>
        </w:r>
      </w:hyperlink>
    </w:p>
    <w:p w14:paraId="79E01A52" w14:textId="77777777" w:rsidR="002C4AAE" w:rsidRDefault="00496B25" w:rsidP="002C4AAE">
      <w:pPr>
        <w:pStyle w:val="TOC2"/>
        <w:spacing w:before="480" w:after="480"/>
        <w:rPr>
          <w:rFonts w:eastAsiaTheme="minorEastAsia" w:cstheme="minorBidi"/>
          <w:sz w:val="22"/>
          <w:szCs w:val="22"/>
          <w:lang w:eastAsia="en-GB"/>
        </w:rPr>
      </w:pPr>
      <w:hyperlink w:anchor="_Toc514825150" w:history="1">
        <w:r w:rsidR="002C4AAE" w:rsidRPr="002E0343">
          <w:rPr>
            <w:rStyle w:val="Hyperlink"/>
            <w:rFonts w:ascii="Segoe UI" w:hAnsi="Segoe UI" w:cs="Segoe UI"/>
            <w:b/>
            <w:lang w:eastAsia="en-GB"/>
          </w:rPr>
          <w:t>DATA HANDLING - MORE INFORMATION</w:t>
        </w:r>
        <w:r w:rsidR="002C4AAE">
          <w:rPr>
            <w:webHidden/>
          </w:rPr>
          <w:tab/>
        </w:r>
        <w:r w:rsidR="00D50CC1">
          <w:rPr>
            <w:webHidden/>
          </w:rPr>
          <w:fldChar w:fldCharType="begin"/>
        </w:r>
        <w:r w:rsidR="002C4AAE">
          <w:rPr>
            <w:webHidden/>
          </w:rPr>
          <w:instrText xml:space="preserve"> PAGEREF _Toc514825150 \h </w:instrText>
        </w:r>
        <w:r w:rsidR="00D50CC1">
          <w:rPr>
            <w:webHidden/>
          </w:rPr>
        </w:r>
        <w:r w:rsidR="00D50CC1">
          <w:rPr>
            <w:webHidden/>
          </w:rPr>
          <w:fldChar w:fldCharType="separate"/>
        </w:r>
        <w:r w:rsidR="002C4AAE">
          <w:rPr>
            <w:webHidden/>
          </w:rPr>
          <w:t>4</w:t>
        </w:r>
        <w:r w:rsidR="00D50CC1">
          <w:rPr>
            <w:webHidden/>
          </w:rPr>
          <w:fldChar w:fldCharType="end"/>
        </w:r>
      </w:hyperlink>
    </w:p>
    <w:p w14:paraId="79E01A53" w14:textId="77777777" w:rsidR="001A686B" w:rsidRDefault="00D50CC1" w:rsidP="00423819">
      <w:pPr>
        <w:spacing w:after="120" w:line="240" w:lineRule="auto"/>
        <w:rPr>
          <w:rFonts w:ascii="Segoe UI" w:hAnsi="Segoe UI" w:cs="Segoe UI"/>
          <w:sz w:val="24"/>
          <w:szCs w:val="24"/>
        </w:rPr>
      </w:pPr>
      <w:r w:rsidRPr="00DF561C">
        <w:rPr>
          <w:rFonts w:ascii="Segoe UI" w:hAnsi="Segoe UI" w:cs="Segoe UI"/>
          <w:sz w:val="24"/>
          <w:szCs w:val="24"/>
        </w:rPr>
        <w:fldChar w:fldCharType="end"/>
      </w:r>
      <w:bookmarkStart w:id="1" w:name="_Hlk507946838"/>
    </w:p>
    <w:p w14:paraId="79E01A54" w14:textId="77777777" w:rsidR="001A686B" w:rsidRDefault="001A686B" w:rsidP="00423819">
      <w:pPr>
        <w:spacing w:after="120" w:line="240" w:lineRule="auto"/>
        <w:rPr>
          <w:rFonts w:ascii="Segoe UI" w:hAnsi="Segoe UI" w:cs="Segoe UI"/>
          <w:b/>
        </w:rPr>
      </w:pPr>
    </w:p>
    <w:p w14:paraId="79E01A55" w14:textId="77777777" w:rsidR="001A686B" w:rsidRDefault="001A686B" w:rsidP="00423819">
      <w:pPr>
        <w:spacing w:after="120" w:line="240" w:lineRule="auto"/>
        <w:rPr>
          <w:rFonts w:ascii="Segoe UI" w:hAnsi="Segoe UI" w:cs="Segoe UI"/>
          <w:b/>
        </w:rPr>
      </w:pPr>
    </w:p>
    <w:p w14:paraId="79E01A56" w14:textId="77777777" w:rsidR="002C4AAE" w:rsidRDefault="002C4AAE" w:rsidP="00423819">
      <w:pPr>
        <w:spacing w:after="120" w:line="240" w:lineRule="auto"/>
        <w:rPr>
          <w:rFonts w:ascii="Segoe UI" w:hAnsi="Segoe UI" w:cs="Segoe UI"/>
          <w:b/>
        </w:rPr>
      </w:pPr>
    </w:p>
    <w:p w14:paraId="79E01A57" w14:textId="77777777" w:rsidR="002C4AAE" w:rsidRDefault="002C4AAE" w:rsidP="00423819">
      <w:pPr>
        <w:spacing w:after="120" w:line="240" w:lineRule="auto"/>
        <w:rPr>
          <w:rFonts w:ascii="Segoe UI" w:hAnsi="Segoe UI" w:cs="Segoe UI"/>
          <w:b/>
        </w:rPr>
      </w:pPr>
    </w:p>
    <w:p w14:paraId="79E01A58" w14:textId="77777777" w:rsidR="002C4AAE" w:rsidRDefault="002C4AAE" w:rsidP="00423819">
      <w:pPr>
        <w:spacing w:after="120" w:line="240" w:lineRule="auto"/>
        <w:rPr>
          <w:rFonts w:ascii="Segoe UI" w:hAnsi="Segoe UI" w:cs="Segoe UI"/>
          <w:b/>
        </w:rPr>
      </w:pPr>
    </w:p>
    <w:p w14:paraId="79E01A59" w14:textId="77777777" w:rsidR="002C4AAE" w:rsidRDefault="002C4AAE" w:rsidP="00423819">
      <w:pPr>
        <w:spacing w:after="120" w:line="240" w:lineRule="auto"/>
        <w:rPr>
          <w:rFonts w:ascii="Segoe UI" w:hAnsi="Segoe UI" w:cs="Segoe UI"/>
          <w:b/>
        </w:rPr>
      </w:pPr>
    </w:p>
    <w:p w14:paraId="79E01A5A" w14:textId="77777777" w:rsidR="002C4AAE" w:rsidRDefault="002C4AAE" w:rsidP="00423819">
      <w:pPr>
        <w:spacing w:after="120" w:line="240" w:lineRule="auto"/>
        <w:rPr>
          <w:rFonts w:ascii="Segoe UI" w:hAnsi="Segoe UI" w:cs="Segoe UI"/>
          <w:b/>
        </w:rPr>
      </w:pPr>
    </w:p>
    <w:p w14:paraId="79E01A5B" w14:textId="77777777" w:rsidR="002C4AAE" w:rsidRDefault="002C4AAE" w:rsidP="00423819">
      <w:pPr>
        <w:spacing w:after="120" w:line="240" w:lineRule="auto"/>
        <w:rPr>
          <w:rFonts w:ascii="Segoe UI" w:hAnsi="Segoe UI" w:cs="Segoe UI"/>
          <w:b/>
        </w:rPr>
      </w:pPr>
    </w:p>
    <w:p w14:paraId="79E01A5C" w14:textId="77777777" w:rsidR="002C4AAE" w:rsidRDefault="002C4AAE" w:rsidP="00423819">
      <w:pPr>
        <w:spacing w:after="120" w:line="240" w:lineRule="auto"/>
        <w:rPr>
          <w:rFonts w:ascii="Segoe UI" w:hAnsi="Segoe UI" w:cs="Segoe UI"/>
          <w:b/>
        </w:rPr>
      </w:pPr>
    </w:p>
    <w:p w14:paraId="79E01A5D" w14:textId="77777777" w:rsidR="00484C56" w:rsidRDefault="00484C56" w:rsidP="00423819">
      <w:pPr>
        <w:spacing w:after="120" w:line="240" w:lineRule="auto"/>
        <w:rPr>
          <w:rFonts w:ascii="Segoe UI" w:hAnsi="Segoe UI" w:cs="Segoe UI"/>
          <w:b/>
        </w:rPr>
      </w:pPr>
    </w:p>
    <w:p w14:paraId="79E01A5E" w14:textId="77777777" w:rsidR="002C4AAE" w:rsidRDefault="002C4AAE" w:rsidP="00423819">
      <w:pPr>
        <w:spacing w:after="120" w:line="240" w:lineRule="auto"/>
        <w:rPr>
          <w:rFonts w:ascii="Segoe UI" w:hAnsi="Segoe UI" w:cs="Segoe UI"/>
          <w:b/>
        </w:rPr>
      </w:pPr>
    </w:p>
    <w:p w14:paraId="79E01A5F" w14:textId="77777777" w:rsidR="002C4AAE" w:rsidRDefault="002C4AAE" w:rsidP="00423819">
      <w:pPr>
        <w:spacing w:after="120" w:line="240" w:lineRule="auto"/>
        <w:rPr>
          <w:rFonts w:ascii="Segoe UI" w:hAnsi="Segoe UI" w:cs="Segoe UI"/>
          <w:b/>
        </w:rPr>
      </w:pPr>
    </w:p>
    <w:p w14:paraId="79E01A60" w14:textId="77777777" w:rsidR="002C4AAE" w:rsidRDefault="002C4AAE" w:rsidP="00423819">
      <w:pPr>
        <w:spacing w:after="120" w:line="240" w:lineRule="auto"/>
        <w:rPr>
          <w:rFonts w:ascii="Segoe UI" w:hAnsi="Segoe UI" w:cs="Segoe UI"/>
          <w:b/>
        </w:rPr>
      </w:pPr>
    </w:p>
    <w:p w14:paraId="79E01A61" w14:textId="77777777" w:rsidR="002C4AAE" w:rsidRDefault="002C4AAE" w:rsidP="00423819">
      <w:pPr>
        <w:spacing w:after="120" w:line="240" w:lineRule="auto"/>
        <w:rPr>
          <w:rFonts w:ascii="Segoe UI" w:hAnsi="Segoe UI" w:cs="Segoe UI"/>
          <w:b/>
        </w:rPr>
      </w:pPr>
    </w:p>
    <w:p w14:paraId="79E01A62" w14:textId="77777777" w:rsidR="002C4AAE" w:rsidRDefault="002C4AAE" w:rsidP="00423819">
      <w:pPr>
        <w:spacing w:after="120" w:line="240" w:lineRule="auto"/>
        <w:rPr>
          <w:rFonts w:ascii="Segoe UI" w:hAnsi="Segoe UI" w:cs="Segoe UI"/>
          <w:b/>
        </w:rPr>
      </w:pPr>
    </w:p>
    <w:p w14:paraId="79E01A63" w14:textId="77777777" w:rsidR="000A33A1" w:rsidRPr="002C4AAE" w:rsidRDefault="002C4AAE" w:rsidP="001A686B">
      <w:pPr>
        <w:shd w:val="clear" w:color="auto" w:fill="FFFFFF"/>
        <w:spacing w:after="120" w:line="240" w:lineRule="auto"/>
        <w:outlineLvl w:val="1"/>
        <w:rPr>
          <w:rFonts w:ascii="Segoe UI" w:eastAsia="Times New Roman" w:hAnsi="Segoe UI" w:cs="Segoe UI"/>
          <w:b/>
          <w:color w:val="202020"/>
          <w:lang w:eastAsia="en-GB"/>
        </w:rPr>
      </w:pPr>
      <w:bookmarkStart w:id="2" w:name="_Toc514825143"/>
      <w:r w:rsidRPr="002C4AAE">
        <w:rPr>
          <w:rFonts w:ascii="Segoe UI" w:hAnsi="Segoe UI" w:cs="Segoe UI"/>
          <w:b/>
        </w:rPr>
        <w:lastRenderedPageBreak/>
        <w:t>I</w:t>
      </w:r>
      <w:r>
        <w:rPr>
          <w:rFonts w:ascii="Segoe UI" w:hAnsi="Segoe UI" w:cs="Segoe UI"/>
          <w:b/>
        </w:rPr>
        <w:t>NTRODUCTION</w:t>
      </w:r>
      <w:bookmarkEnd w:id="2"/>
    </w:p>
    <w:p w14:paraId="79E01A64" w14:textId="3B466EAC" w:rsidR="000A33A1" w:rsidRPr="004100A4" w:rsidRDefault="00BC7A15" w:rsidP="45CC7D64">
      <w:pPr>
        <w:shd w:val="clear" w:color="auto" w:fill="FFFFFF" w:themeFill="background1"/>
        <w:spacing w:after="120" w:line="240" w:lineRule="auto"/>
        <w:rPr>
          <w:rFonts w:ascii="Segoe UI" w:eastAsia="Segoe UI" w:hAnsi="Segoe UI" w:cs="Segoe UI"/>
          <w:color w:val="202020"/>
          <w:lang w:eastAsia="en-GB"/>
        </w:rPr>
      </w:pPr>
      <w:r>
        <w:rPr>
          <w:rFonts w:ascii="Segoe UI" w:eastAsia="Segoe UI" w:hAnsi="Segoe UI" w:cs="Segoe UI"/>
          <w:color w:val="202020"/>
          <w:lang w:eastAsia="en-GB"/>
        </w:rPr>
        <w:t xml:space="preserve">Lynne Byers </w:t>
      </w:r>
      <w:r w:rsidR="00484C56">
        <w:rPr>
          <w:rFonts w:ascii="Segoe UI" w:eastAsia="Segoe UI" w:hAnsi="Segoe UI" w:cs="Segoe UI"/>
          <w:color w:val="202020"/>
          <w:lang w:eastAsia="en-GB"/>
        </w:rPr>
        <w:t>t/a Cumbria work Experience</w:t>
      </w:r>
      <w:r w:rsidR="45CC7D64" w:rsidRPr="45CC7D64">
        <w:rPr>
          <w:rFonts w:ascii="Segoe UI" w:eastAsia="Segoe UI" w:hAnsi="Segoe UI" w:cs="Segoe UI"/>
          <w:color w:val="202020"/>
          <w:lang w:eastAsia="en-GB"/>
        </w:rPr>
        <w:t xml:space="preserve"> takes your privacy very seriously. This Privacy Notice is int</w:t>
      </w:r>
      <w:r>
        <w:rPr>
          <w:rFonts w:ascii="Segoe UI" w:eastAsia="Segoe UI" w:hAnsi="Segoe UI" w:cs="Segoe UI"/>
          <w:color w:val="202020"/>
          <w:lang w:eastAsia="en-GB"/>
        </w:rPr>
        <w:t>en</w:t>
      </w:r>
      <w:r w:rsidR="45CC7D64" w:rsidRPr="45CC7D64">
        <w:rPr>
          <w:rFonts w:ascii="Segoe UI" w:eastAsia="Segoe UI" w:hAnsi="Segoe UI" w:cs="Segoe UI"/>
          <w:color w:val="202020"/>
          <w:lang w:eastAsia="en-GB"/>
        </w:rPr>
        <w:t>ded to set out your rights and answer any queries you may have about your personal data. If you need more information, please contact</w:t>
      </w:r>
      <w:r w:rsidR="45CC7D64" w:rsidRPr="45CC7D64">
        <w:rPr>
          <w:rFonts w:ascii="Segoe UI" w:eastAsia="Segoe UI" w:hAnsi="Segoe UI" w:cs="Segoe UI"/>
          <w:b/>
          <w:bCs/>
          <w:color w:val="202020"/>
          <w:lang w:eastAsia="en-GB"/>
        </w:rPr>
        <w:t xml:space="preserve"> l</w:t>
      </w:r>
      <w:r>
        <w:rPr>
          <w:rFonts w:ascii="Segoe UI" w:eastAsia="Segoe UI" w:hAnsi="Segoe UI" w:cs="Segoe UI"/>
          <w:b/>
          <w:bCs/>
          <w:color w:val="202020"/>
          <w:lang w:eastAsia="en-GB"/>
        </w:rPr>
        <w:t>byerscumbriawex</w:t>
      </w:r>
      <w:r w:rsidR="45CC7D64" w:rsidRPr="45CC7D64">
        <w:rPr>
          <w:rFonts w:ascii="Segoe UI" w:eastAsia="Segoe UI" w:hAnsi="Segoe UI" w:cs="Segoe UI"/>
          <w:b/>
          <w:bCs/>
          <w:color w:val="202020"/>
          <w:lang w:eastAsia="en-GB"/>
        </w:rPr>
        <w:t>@outlook.com</w:t>
      </w:r>
    </w:p>
    <w:p w14:paraId="79E01A65" w14:textId="0DFFF93B"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 xml:space="preserve">If you have entered into a contract </w:t>
      </w:r>
      <w:r w:rsidRPr="005932FD">
        <w:rPr>
          <w:rFonts w:ascii="Segoe UI" w:eastAsia="Segoe UI" w:hAnsi="Segoe UI" w:cs="Segoe UI"/>
          <w:lang w:eastAsia="en-GB"/>
        </w:rPr>
        <w:t>the</w:t>
      </w:r>
      <w:r w:rsidR="00430E9A" w:rsidRPr="005932FD">
        <w:rPr>
          <w:rFonts w:ascii="Segoe UI" w:eastAsia="Segoe UI" w:hAnsi="Segoe UI" w:cs="Segoe UI"/>
          <w:lang w:eastAsia="en-GB"/>
        </w:rPr>
        <w:t xml:space="preserve"> processor</w:t>
      </w:r>
      <w:r w:rsidRPr="45CC7D64">
        <w:rPr>
          <w:rFonts w:ascii="Segoe UI" w:eastAsia="Segoe UI" w:hAnsi="Segoe UI" w:cs="Segoe UI"/>
          <w:color w:val="202020"/>
          <w:lang w:eastAsia="en-GB"/>
        </w:rPr>
        <w:t xml:space="preserve"> of your data will be</w:t>
      </w:r>
      <w:r w:rsidR="00484C56">
        <w:rPr>
          <w:rFonts w:ascii="Segoe UI" w:eastAsia="Segoe UI" w:hAnsi="Segoe UI" w:cs="Segoe UI"/>
          <w:color w:val="202020"/>
          <w:lang w:eastAsia="en-GB"/>
        </w:rPr>
        <w:t xml:space="preserve"> </w:t>
      </w:r>
      <w:r w:rsidR="00BC7A15">
        <w:rPr>
          <w:rFonts w:ascii="Segoe UI" w:eastAsia="Segoe UI" w:hAnsi="Segoe UI" w:cs="Segoe UI"/>
          <w:color w:val="202020"/>
          <w:lang w:eastAsia="en-GB"/>
        </w:rPr>
        <w:t>Lynne Byers</w:t>
      </w:r>
      <w:r w:rsidR="00484C56">
        <w:rPr>
          <w:rFonts w:ascii="Segoe UI" w:eastAsia="Segoe UI" w:hAnsi="Segoe UI" w:cs="Segoe UI"/>
          <w:color w:val="202020"/>
          <w:lang w:eastAsia="en-GB"/>
        </w:rPr>
        <w:t xml:space="preserve"> t/a Cumbria work Experience</w:t>
      </w:r>
      <w:r w:rsidR="005932FD">
        <w:rPr>
          <w:rFonts w:ascii="Segoe UI" w:eastAsia="Segoe UI" w:hAnsi="Segoe UI" w:cs="Segoe UI"/>
          <w:color w:val="202020"/>
          <w:lang w:eastAsia="en-GB"/>
        </w:rPr>
        <w:t>. P</w:t>
      </w:r>
      <w:r w:rsidRPr="45CC7D64">
        <w:rPr>
          <w:rFonts w:ascii="Segoe UI" w:eastAsia="Segoe UI" w:hAnsi="Segoe UI" w:cs="Segoe UI"/>
          <w:color w:val="202020"/>
          <w:lang w:eastAsia="en-GB"/>
        </w:rPr>
        <w:t>ersonal information handling policy and procedures have been developed in line with the requirements of the 1995 European Union Data Protection Directive (Directive 95/46/EC) and the General Data Protection Regulation (in force from 25 May 2018) and applicable national law.</w:t>
      </w:r>
    </w:p>
    <w:p w14:paraId="79E01A66" w14:textId="77777777" w:rsidR="000A33A1" w:rsidRPr="004100A4" w:rsidRDefault="00456139" w:rsidP="00423819">
      <w:pPr>
        <w:shd w:val="clear" w:color="auto" w:fill="FFFFFF"/>
        <w:spacing w:after="120" w:line="240" w:lineRule="auto"/>
        <w:outlineLvl w:val="1"/>
        <w:rPr>
          <w:rFonts w:ascii="Segoe UI" w:eastAsia="Times New Roman" w:hAnsi="Segoe UI" w:cs="Segoe UI"/>
          <w:b/>
          <w:color w:val="202020"/>
          <w:lang w:eastAsia="en-GB"/>
        </w:rPr>
      </w:pPr>
      <w:bookmarkStart w:id="3" w:name="_Toc514825144"/>
      <w:r w:rsidRPr="004100A4">
        <w:rPr>
          <w:rFonts w:ascii="Segoe UI" w:eastAsia="Times New Roman" w:hAnsi="Segoe UI" w:cs="Segoe UI"/>
          <w:b/>
          <w:color w:val="202020"/>
          <w:lang w:eastAsia="en-GB"/>
        </w:rPr>
        <w:t>INFORMATION COLLECT</w:t>
      </w:r>
      <w:r w:rsidR="007B41FB">
        <w:rPr>
          <w:rFonts w:ascii="Segoe UI" w:eastAsia="Times New Roman" w:hAnsi="Segoe UI" w:cs="Segoe UI"/>
          <w:b/>
          <w:color w:val="202020"/>
          <w:lang w:eastAsia="en-GB"/>
        </w:rPr>
        <w:t>ION</w:t>
      </w:r>
      <w:bookmarkEnd w:id="3"/>
    </w:p>
    <w:p w14:paraId="79E01A67"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collect and process personal data about you when you interact with us and our </w:t>
      </w:r>
      <w:r w:rsidR="00456139" w:rsidRPr="004100A4">
        <w:rPr>
          <w:rFonts w:ascii="Segoe UI" w:eastAsia="Times New Roman" w:hAnsi="Segoe UI" w:cs="Segoe UI"/>
          <w:color w:val="202020"/>
          <w:lang w:eastAsia="en-GB"/>
        </w:rPr>
        <w:t>services</w:t>
      </w:r>
      <w:r w:rsidRPr="004100A4">
        <w:rPr>
          <w:rFonts w:ascii="Segoe UI" w:eastAsia="Times New Roman" w:hAnsi="Segoe UI" w:cs="Segoe UI"/>
          <w:color w:val="202020"/>
          <w:lang w:eastAsia="en-GB"/>
        </w:rPr>
        <w:t xml:space="preserve"> and when you </w:t>
      </w:r>
      <w:r w:rsidR="00456139" w:rsidRPr="004100A4">
        <w:rPr>
          <w:rFonts w:ascii="Segoe UI" w:eastAsia="Times New Roman" w:hAnsi="Segoe UI" w:cs="Segoe UI"/>
          <w:color w:val="202020"/>
          <w:lang w:eastAsia="en-GB"/>
        </w:rPr>
        <w:t>purchase</w:t>
      </w:r>
      <w:r w:rsidRPr="004100A4">
        <w:rPr>
          <w:rFonts w:ascii="Segoe UI" w:eastAsia="Times New Roman" w:hAnsi="Segoe UI" w:cs="Segoe UI"/>
          <w:color w:val="202020"/>
          <w:lang w:eastAsia="en-GB"/>
        </w:rPr>
        <w:t xml:space="preserve"> services from us. The personal data we process includes:</w:t>
      </w:r>
    </w:p>
    <w:p w14:paraId="79E01A68" w14:textId="77777777"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name;</w:t>
      </w:r>
    </w:p>
    <w:p w14:paraId="79E01A69" w14:textId="77777777"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username and password;</w:t>
      </w:r>
    </w:p>
    <w:p w14:paraId="79E01A6A" w14:textId="77777777"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 xml:space="preserve">our </w:t>
      </w: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ork address, email address and/or phone number;</w:t>
      </w:r>
    </w:p>
    <w:p w14:paraId="79E01A6B" w14:textId="77777777"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job title;</w:t>
      </w:r>
    </w:p>
    <w:p w14:paraId="79E01A6C" w14:textId="77777777"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Your payment and delivery details, including billing and site addresses</w:t>
      </w:r>
    </w:p>
    <w:p w14:paraId="79E01A6D" w14:textId="77777777" w:rsidR="45CC7D64" w:rsidRDefault="45CC7D64" w:rsidP="45CC7D64">
      <w:pPr>
        <w:pStyle w:val="ListParagraph"/>
        <w:numPr>
          <w:ilvl w:val="0"/>
          <w:numId w:val="11"/>
        </w:numPr>
        <w:shd w:val="clear" w:color="auto" w:fill="FFFFFF" w:themeFill="background1"/>
        <w:spacing w:after="80" w:line="240" w:lineRule="auto"/>
        <w:ind w:left="714" w:hanging="357"/>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SEN information regarding students, in order to disclose to the employer, they are placed with.</w:t>
      </w:r>
    </w:p>
    <w:p w14:paraId="79E01A6E" w14:textId="77777777"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Information related to the browser or device you use to access our website</w:t>
      </w:r>
    </w:p>
    <w:p w14:paraId="79E01A6F" w14:textId="77777777"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ny other information you provide</w:t>
      </w:r>
    </w:p>
    <w:p w14:paraId="79E01A70" w14:textId="77777777" w:rsidR="000A33A1" w:rsidRPr="004100A4" w:rsidRDefault="00031150" w:rsidP="00423819">
      <w:pPr>
        <w:shd w:val="clear" w:color="auto" w:fill="FFFFFF"/>
        <w:spacing w:after="120" w:line="240" w:lineRule="auto"/>
        <w:outlineLvl w:val="1"/>
        <w:rPr>
          <w:rFonts w:ascii="Segoe UI" w:eastAsia="Times New Roman" w:hAnsi="Segoe UI" w:cs="Segoe UI"/>
          <w:b/>
          <w:color w:val="202020"/>
          <w:lang w:eastAsia="en-GB"/>
        </w:rPr>
      </w:pPr>
      <w:bookmarkStart w:id="4" w:name="_Toc514825145"/>
      <w:r w:rsidRPr="004100A4">
        <w:rPr>
          <w:rFonts w:ascii="Segoe UI" w:eastAsia="Times New Roman" w:hAnsi="Segoe UI" w:cs="Segoe UI"/>
          <w:b/>
          <w:color w:val="202020"/>
          <w:lang w:eastAsia="en-GB"/>
        </w:rPr>
        <w:t xml:space="preserve">INFORMATION </w:t>
      </w:r>
      <w:r w:rsidR="007B41FB">
        <w:rPr>
          <w:rFonts w:ascii="Segoe UI" w:eastAsia="Times New Roman" w:hAnsi="Segoe UI" w:cs="Segoe UI"/>
          <w:b/>
          <w:color w:val="202020"/>
          <w:lang w:eastAsia="en-GB"/>
        </w:rPr>
        <w:t xml:space="preserve">USE </w:t>
      </w:r>
      <w:r w:rsidRPr="004100A4">
        <w:rPr>
          <w:rFonts w:ascii="Segoe UI" w:eastAsia="Times New Roman" w:hAnsi="Segoe UI" w:cs="Segoe UI"/>
          <w:b/>
          <w:color w:val="202020"/>
          <w:lang w:eastAsia="en-GB"/>
        </w:rPr>
        <w:t>&amp; LEGAL BASIS</w:t>
      </w:r>
      <w:bookmarkEnd w:id="4"/>
    </w:p>
    <w:p w14:paraId="79E01A71"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process the personal data listed in paragraph 1 above for the following purposes:</w:t>
      </w:r>
    </w:p>
    <w:p w14:paraId="79E01A72" w14:textId="77777777"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 xml:space="preserve">s required to establish and </w:t>
      </w:r>
      <w:r w:rsidRPr="004100A4">
        <w:rPr>
          <w:rFonts w:ascii="Segoe UI" w:eastAsia="Times New Roman" w:hAnsi="Segoe UI" w:cs="Segoe UI"/>
          <w:color w:val="000000"/>
          <w:lang w:eastAsia="en-GB"/>
        </w:rPr>
        <w:t>fulfil</w:t>
      </w:r>
      <w:r w:rsidR="000A33A1" w:rsidRPr="004100A4">
        <w:rPr>
          <w:rFonts w:ascii="Segoe UI" w:eastAsia="Times New Roman" w:hAnsi="Segoe UI" w:cs="Segoe UI"/>
          <w:color w:val="000000"/>
          <w:lang w:eastAsia="en-GB"/>
        </w:rPr>
        <w:t xml:space="preserve"> a contract with you</w:t>
      </w:r>
      <w:r w:rsidRPr="004100A4">
        <w:rPr>
          <w:rFonts w:ascii="Segoe UI" w:eastAsia="Times New Roman" w:hAnsi="Segoe UI" w:cs="Segoe UI"/>
          <w:color w:val="000000"/>
          <w:lang w:eastAsia="en-GB"/>
        </w:rPr>
        <w:t xml:space="preserve"> (You </w:t>
      </w:r>
      <w:r w:rsidR="000A33A1" w:rsidRPr="004100A4">
        <w:rPr>
          <w:rFonts w:ascii="Segoe UI" w:eastAsia="Times New Roman" w:hAnsi="Segoe UI" w:cs="Segoe UI"/>
          <w:color w:val="000000"/>
          <w:lang w:eastAsia="en-GB"/>
        </w:rPr>
        <w:t>enter into an agreement to provide or receive services. This may include verifying your identity, taking payments, communicating with you, providing customer services and arranging the provision of</w:t>
      </w:r>
      <w:r w:rsidRPr="004100A4">
        <w:rPr>
          <w:rFonts w:ascii="Segoe UI" w:eastAsia="Times New Roman" w:hAnsi="Segoe UI" w:cs="Segoe UI"/>
          <w:color w:val="000000"/>
          <w:lang w:eastAsia="en-GB"/>
        </w:rPr>
        <w:t xml:space="preserve"> </w:t>
      </w:r>
      <w:r w:rsidR="000A33A1" w:rsidRPr="004100A4">
        <w:rPr>
          <w:rFonts w:ascii="Segoe UI" w:eastAsia="Times New Roman" w:hAnsi="Segoe UI" w:cs="Segoe UI"/>
          <w:color w:val="000000"/>
          <w:lang w:eastAsia="en-GB"/>
        </w:rPr>
        <w:t xml:space="preserve">services. We require this information </w:t>
      </w:r>
      <w:r w:rsidRPr="004100A4">
        <w:rPr>
          <w:rFonts w:ascii="Segoe UI" w:eastAsia="Times New Roman" w:hAnsi="Segoe UI" w:cs="Segoe UI"/>
          <w:color w:val="000000"/>
          <w:lang w:eastAsia="en-GB"/>
        </w:rPr>
        <w:t>to</w:t>
      </w:r>
      <w:r w:rsidR="000A33A1" w:rsidRPr="004100A4">
        <w:rPr>
          <w:rFonts w:ascii="Segoe UI" w:eastAsia="Times New Roman" w:hAnsi="Segoe UI" w:cs="Segoe UI"/>
          <w:color w:val="000000"/>
          <w:lang w:eastAsia="en-GB"/>
        </w:rPr>
        <w:t xml:space="preserve"> enter into a contract with you and are unable to do so without it;</w:t>
      </w:r>
    </w:p>
    <w:p w14:paraId="79E01A73" w14:textId="77777777"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T</w:t>
      </w:r>
      <w:r w:rsidR="000A33A1" w:rsidRPr="004100A4">
        <w:rPr>
          <w:rFonts w:ascii="Segoe UI" w:eastAsia="Times New Roman" w:hAnsi="Segoe UI" w:cs="Segoe UI"/>
          <w:color w:val="000000"/>
          <w:lang w:eastAsia="en-GB"/>
        </w:rPr>
        <w:t>o comply with applicable law and regulation;</w:t>
      </w:r>
    </w:p>
    <w:p w14:paraId="79E01A74" w14:textId="77777777" w:rsidR="000A33A1" w:rsidRPr="002650D1" w:rsidRDefault="45CC7D64" w:rsidP="45CC7D64">
      <w:pPr>
        <w:pStyle w:val="ListParagraph"/>
        <w:numPr>
          <w:ilvl w:val="0"/>
          <w:numId w:val="13"/>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lang w:eastAsia="en-GB"/>
        </w:rPr>
      </w:pPr>
      <w:r w:rsidRPr="45CC7D64">
        <w:rPr>
          <w:rFonts w:ascii="Segoe UI" w:eastAsia="Segoe UI" w:hAnsi="Segoe UI" w:cs="Segoe UI"/>
          <w:lang w:eastAsia="en-GB"/>
        </w:rPr>
        <w:t xml:space="preserve">In accordance with our legitimate interests in protecting </w:t>
      </w:r>
      <w:r w:rsidR="00484C56">
        <w:rPr>
          <w:rFonts w:ascii="Segoe UI" w:eastAsia="Segoe UI" w:hAnsi="Segoe UI" w:cs="Segoe UI"/>
          <w:lang w:eastAsia="en-GB"/>
        </w:rPr>
        <w:t xml:space="preserve">Ann Wilkinson t/a Cumbria Work Experience </w:t>
      </w:r>
      <w:r w:rsidRPr="45CC7D64">
        <w:rPr>
          <w:rFonts w:ascii="Segoe UI" w:eastAsia="Segoe UI" w:hAnsi="Segoe UI" w:cs="Segoe UI"/>
          <w:lang w:eastAsia="en-GB"/>
        </w:rPr>
        <w:t>legitimate business interests and legal rights, including but not limited to, use in connection with legal claims, compliance, regulatory and investigative purposes (including disclosure of such information in connection with legal process or litigation);</w:t>
      </w:r>
    </w:p>
    <w:p w14:paraId="79E01A75" w14:textId="77777777"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 xml:space="preserve">ith your express consent to respond to any comments or complaints we may receive from you, and/or </w:t>
      </w:r>
      <w:r w:rsidR="000A33A1" w:rsidRPr="002650D1">
        <w:rPr>
          <w:rFonts w:ascii="Segoe UI" w:eastAsia="Times New Roman" w:hAnsi="Segoe UI" w:cs="Segoe UI"/>
          <w:lang w:eastAsia="en-GB"/>
        </w:rPr>
        <w:t xml:space="preserve">in accordance with our legitimate interests including </w:t>
      </w:r>
      <w:r w:rsidR="000A33A1" w:rsidRPr="004100A4">
        <w:rPr>
          <w:rFonts w:ascii="Segoe UI" w:eastAsia="Times New Roman" w:hAnsi="Segoe UI" w:cs="Segoe UI"/>
          <w:color w:val="000000"/>
          <w:lang w:eastAsia="en-GB"/>
        </w:rPr>
        <w:t>to investigate any complaints received from you or from others, about our services;</w:t>
      </w:r>
    </w:p>
    <w:p w14:paraId="79E01A76" w14:textId="77777777" w:rsidR="000A33A1" w:rsidRPr="00B41242"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i/>
          <w:lang w:eastAsia="en-GB"/>
        </w:rPr>
      </w:pPr>
      <w:r w:rsidRPr="00B41242">
        <w:rPr>
          <w:rFonts w:ascii="Segoe UI" w:eastAsia="Times New Roman" w:hAnsi="Segoe UI" w:cs="Segoe UI"/>
          <w:i/>
          <w:lang w:eastAsia="en-GB"/>
        </w:rPr>
        <w:t>W</w:t>
      </w:r>
      <w:r w:rsidR="000A33A1" w:rsidRPr="00B41242">
        <w:rPr>
          <w:rFonts w:ascii="Segoe UI" w:eastAsia="Times New Roman" w:hAnsi="Segoe UI" w:cs="Segoe UI"/>
          <w:i/>
          <w:lang w:eastAsia="en-GB"/>
        </w:rPr>
        <w:t>e may use information you provide to personalise (</w:t>
      </w:r>
      <w:proofErr w:type="spellStart"/>
      <w:r w:rsidR="000A33A1" w:rsidRPr="00B41242">
        <w:rPr>
          <w:rFonts w:ascii="Segoe UI" w:eastAsia="Times New Roman" w:hAnsi="Segoe UI" w:cs="Segoe UI"/>
          <w:i/>
          <w:lang w:eastAsia="en-GB"/>
        </w:rPr>
        <w:t>i</w:t>
      </w:r>
      <w:proofErr w:type="spellEnd"/>
      <w:r w:rsidR="000A33A1" w:rsidRPr="00B41242">
        <w:rPr>
          <w:rFonts w:ascii="Segoe UI" w:eastAsia="Times New Roman" w:hAnsi="Segoe UI" w:cs="Segoe UI"/>
          <w:i/>
          <w:lang w:eastAsia="en-GB"/>
        </w:rPr>
        <w:t>) our communications to you; (ii) our website; and (iii) products or services for you, in accordance with our legitimate interests;</w:t>
      </w:r>
    </w:p>
    <w:p w14:paraId="79E01A77" w14:textId="77777777" w:rsidR="000A33A1" w:rsidRPr="00B41242"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To monitor use of our websites and online services. We may use your information to help us check, improve and protect our products, content, services and websites, both online and offline, in accordance with our legitimate interests;</w:t>
      </w:r>
    </w:p>
    <w:p w14:paraId="79E01A78" w14:textId="77777777" w:rsidR="000A33A1" w:rsidRPr="00DD6D33"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lastRenderedPageBreak/>
        <w:t>We may monitor any customer account to prevent, investigate and/or report fraud, terrorism, misrepresentation, security incidents or crime, in accordance with applicable law and our legitimate interests;</w:t>
      </w:r>
    </w:p>
    <w:p w14:paraId="79E01A79" w14:textId="77777777" w:rsidR="000A33A1" w:rsidRPr="004100A4"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color w:val="000000"/>
          <w:lang w:eastAsia="en-GB"/>
        </w:rPr>
      </w:pPr>
      <w:r w:rsidRPr="45CC7D64">
        <w:rPr>
          <w:rFonts w:ascii="Segoe UI" w:eastAsia="Segoe UI" w:hAnsi="Segoe UI" w:cs="Segoe UI"/>
          <w:color w:val="000000" w:themeColor="text1"/>
          <w:lang w:eastAsia="en-GB"/>
        </w:rPr>
        <w:t>We may use your information to invite you to take part in our customer satisfaction surveys. </w:t>
      </w:r>
    </w:p>
    <w:p w14:paraId="79E01A7A" w14:textId="77777777"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5" w:name="_Toc514825146"/>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SHARING</w:t>
      </w:r>
      <w:bookmarkEnd w:id="5"/>
    </w:p>
    <w:p w14:paraId="79E01A7B"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may share your personal data with the </w:t>
      </w:r>
      <w:r w:rsidR="00077C4F">
        <w:rPr>
          <w:rFonts w:ascii="Segoe UI" w:eastAsia="Times New Roman" w:hAnsi="Segoe UI" w:cs="Segoe UI"/>
          <w:color w:val="202020"/>
          <w:lang w:eastAsia="en-GB"/>
        </w:rPr>
        <w:t>t</w:t>
      </w:r>
      <w:r w:rsidRPr="004100A4">
        <w:rPr>
          <w:rFonts w:ascii="Segoe UI" w:eastAsia="Times New Roman" w:hAnsi="Segoe UI" w:cs="Segoe UI"/>
          <w:color w:val="202020"/>
          <w:lang w:eastAsia="en-GB"/>
        </w:rPr>
        <w:t>hird parties</w:t>
      </w:r>
      <w:r w:rsidR="00077C4F">
        <w:rPr>
          <w:rFonts w:ascii="Segoe UI" w:eastAsia="Times New Roman" w:hAnsi="Segoe UI" w:cs="Segoe UI"/>
          <w:color w:val="202020"/>
          <w:lang w:eastAsia="en-GB"/>
        </w:rPr>
        <w:t xml:space="preserve"> detailed below</w:t>
      </w:r>
      <w:r w:rsidRPr="004100A4">
        <w:rPr>
          <w:rFonts w:ascii="Segoe UI" w:eastAsia="Times New Roman" w:hAnsi="Segoe UI" w:cs="Segoe UI"/>
          <w:color w:val="202020"/>
          <w:lang w:eastAsia="en-GB"/>
        </w:rPr>
        <w:t>:</w:t>
      </w:r>
    </w:p>
    <w:p w14:paraId="79E01A7C" w14:textId="77777777" w:rsidR="000A33A1" w:rsidRPr="00B41242" w:rsidRDefault="45CC7D64" w:rsidP="45CC7D64">
      <w:pPr>
        <w:pStyle w:val="ListParagraph"/>
        <w:numPr>
          <w:ilvl w:val="0"/>
          <w:numId w:val="17"/>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color w:val="000000" w:themeColor="text1"/>
          <w:lang w:eastAsia="en-GB"/>
        </w:rPr>
      </w:pPr>
      <w:r w:rsidRPr="45CC7D64">
        <w:rPr>
          <w:rFonts w:ascii="Segoe UI" w:eastAsia="Segoe UI" w:hAnsi="Segoe UI" w:cs="Segoe UI"/>
          <w:color w:val="000000" w:themeColor="text1"/>
          <w:lang w:eastAsia="en-GB"/>
        </w:rPr>
        <w:t xml:space="preserve">Our professional advisors such as our Health and Safety Consultant. </w:t>
      </w:r>
      <w:r w:rsidRPr="45CC7D64">
        <w:rPr>
          <w:rFonts w:ascii="Segoe UI" w:eastAsia="Segoe UI" w:hAnsi="Segoe UI" w:cs="Segoe UI"/>
          <w:lang w:eastAsia="en-GB"/>
        </w:rPr>
        <w:t xml:space="preserve">Our suppliers, business partners and sub-contractors; </w:t>
      </w:r>
    </w:p>
    <w:p w14:paraId="79E01A7D" w14:textId="77777777" w:rsidR="000A33A1" w:rsidRPr="002650D1"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Personal data may be shared with government authorities and/or law enforcement officials if required for the purposes above, if mandated by law or if needed for the legal protection of our legitimate interests in compliance with applicable laws. </w:t>
      </w:r>
      <w:r w:rsidR="00674242">
        <w:rPr>
          <w:rFonts w:ascii="Segoe UI" w:eastAsia="Times New Roman" w:hAnsi="Segoe UI" w:cs="Segoe UI"/>
          <w:color w:val="202020"/>
          <w:lang w:eastAsia="en-GB"/>
        </w:rPr>
        <w:t xml:space="preserve"> </w:t>
      </w:r>
      <w:r w:rsidRPr="00674242">
        <w:rPr>
          <w:rFonts w:ascii="Segoe UI" w:eastAsia="Times New Roman" w:hAnsi="Segoe UI" w:cs="Segoe UI"/>
          <w:lang w:eastAsia="en-GB"/>
        </w:rPr>
        <w:t xml:space="preserve">Personal data may also be shared with third party service providers who will process it on behalf of </w:t>
      </w:r>
      <w:r w:rsidR="00077C4F" w:rsidRPr="00674242">
        <w:rPr>
          <w:rFonts w:ascii="Segoe UI" w:eastAsia="Times New Roman" w:hAnsi="Segoe UI" w:cs="Segoe UI"/>
          <w:lang w:eastAsia="en-GB"/>
        </w:rPr>
        <w:t>Sector Security Services</w:t>
      </w:r>
      <w:r w:rsidRPr="00674242">
        <w:rPr>
          <w:rFonts w:ascii="Segoe UI" w:eastAsia="Times New Roman" w:hAnsi="Segoe UI" w:cs="Segoe UI"/>
          <w:lang w:eastAsia="en-GB"/>
        </w:rPr>
        <w:t xml:space="preserve"> for the purposes above. </w:t>
      </w:r>
      <w:r w:rsidR="002650D1">
        <w:rPr>
          <w:rFonts w:ascii="Segoe UI" w:eastAsia="Times New Roman" w:hAnsi="Segoe UI" w:cs="Segoe UI"/>
          <w:lang w:eastAsia="en-GB"/>
        </w:rPr>
        <w:t xml:space="preserve"> </w:t>
      </w:r>
      <w:r w:rsidRPr="002650D1">
        <w:rPr>
          <w:rFonts w:ascii="Segoe UI" w:eastAsia="Times New Roman" w:hAnsi="Segoe UI" w:cs="Segoe UI"/>
          <w:lang w:eastAsia="en-GB"/>
        </w:rPr>
        <w:t>Such third parties include, but are not limited to, providers of website hosting, maintenance</w:t>
      </w:r>
      <w:r w:rsidR="00077C4F" w:rsidRPr="002650D1">
        <w:rPr>
          <w:rFonts w:ascii="Segoe UI" w:eastAsia="Times New Roman" w:hAnsi="Segoe UI" w:cs="Segoe UI"/>
          <w:lang w:eastAsia="en-GB"/>
        </w:rPr>
        <w:t xml:space="preserve"> </w:t>
      </w:r>
      <w:r w:rsidRPr="002650D1">
        <w:rPr>
          <w:rFonts w:ascii="Segoe UI" w:eastAsia="Times New Roman" w:hAnsi="Segoe UI" w:cs="Segoe UI"/>
          <w:lang w:eastAsia="en-GB"/>
        </w:rPr>
        <w:t xml:space="preserve">and </w:t>
      </w:r>
      <w:r w:rsidR="002650D1" w:rsidRPr="002650D1">
        <w:rPr>
          <w:rFonts w:ascii="Segoe UI" w:eastAsia="Times New Roman" w:hAnsi="Segoe UI" w:cs="Segoe UI"/>
          <w:lang w:eastAsia="en-GB"/>
        </w:rPr>
        <w:t>due diligence activities</w:t>
      </w:r>
      <w:r w:rsidRPr="002650D1">
        <w:rPr>
          <w:rFonts w:ascii="Segoe UI" w:eastAsia="Times New Roman" w:hAnsi="Segoe UI" w:cs="Segoe UI"/>
          <w:lang w:eastAsia="en-GB"/>
        </w:rPr>
        <w:t>.</w:t>
      </w:r>
    </w:p>
    <w:p w14:paraId="79E01A7E" w14:textId="77777777" w:rsidR="000A33A1" w:rsidRPr="004100A4" w:rsidRDefault="00ED593D"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w:t>
      </w:r>
      <w:r w:rsidR="000A33A1" w:rsidRPr="004100A4">
        <w:rPr>
          <w:rFonts w:ascii="Segoe UI" w:eastAsia="Times New Roman" w:hAnsi="Segoe UI" w:cs="Segoe UI"/>
          <w:color w:val="202020"/>
          <w:lang w:eastAsia="en-GB"/>
        </w:rPr>
        <w:t xml:space="preserve"> our business or any part of it is sold or integrated with another business, your details will be disclosed to our advisers and those of any prospective purchaser and will be passed to the new owners of the business.</w:t>
      </w:r>
    </w:p>
    <w:p w14:paraId="79E01A7F" w14:textId="77777777"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6" w:name="_Toc514825147"/>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 RETENTION</w:t>
      </w:r>
      <w:bookmarkEnd w:id="6"/>
    </w:p>
    <w:p w14:paraId="79E01A80"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will not keep your personal information for any purpose for longer than is necessary and will only retain the personal information that is necessary in relation to the purpose. We are also required to retain certain information as required by law or for as long as is reasonably necessary to meet regulatory requirements, resolve disputes, prevent fraud and abuse, or enforce our terms and conditions.</w:t>
      </w:r>
    </w:p>
    <w:p w14:paraId="79E01A81" w14:textId="77777777" w:rsidR="00077C4F" w:rsidRPr="009C41B8"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Where you are a customer, we will keep your information for the length of any contractual relationship you have with us and after </w:t>
      </w:r>
      <w:r w:rsidRPr="009C41B8">
        <w:rPr>
          <w:rFonts w:ascii="Segoe UI" w:eastAsia="Times New Roman" w:hAnsi="Segoe UI" w:cs="Segoe UI"/>
          <w:lang w:eastAsia="en-GB"/>
        </w:rPr>
        <w:t xml:space="preserve">that for a period of 12 months </w:t>
      </w:r>
      <w:r w:rsidR="00ED593D" w:rsidRPr="009C41B8">
        <w:rPr>
          <w:rFonts w:ascii="Segoe UI" w:eastAsia="Times New Roman" w:hAnsi="Segoe UI" w:cs="Segoe UI"/>
          <w:lang w:eastAsia="en-GB"/>
        </w:rPr>
        <w:t xml:space="preserve">in accordance with British Standards </w:t>
      </w:r>
      <w:r w:rsidR="002650D1" w:rsidRPr="009C41B8">
        <w:rPr>
          <w:rFonts w:ascii="Segoe UI" w:eastAsia="Times New Roman" w:hAnsi="Segoe UI" w:cs="Segoe UI"/>
          <w:lang w:eastAsia="en-GB"/>
        </w:rPr>
        <w:t>BS 7499</w:t>
      </w:r>
      <w:r w:rsidR="009C41B8" w:rsidRPr="009C41B8">
        <w:rPr>
          <w:rFonts w:ascii="Segoe UI" w:eastAsia="Times New Roman" w:hAnsi="Segoe UI" w:cs="Segoe UI"/>
          <w:lang w:eastAsia="en-GB"/>
        </w:rPr>
        <w:t>: 2013 &amp; BS 7984: 2016.</w:t>
      </w:r>
    </w:p>
    <w:p w14:paraId="79E01A82" w14:textId="77777777" w:rsidR="000A33A1" w:rsidRPr="004100A4" w:rsidRDefault="000A33A1" w:rsidP="00423819">
      <w:pPr>
        <w:shd w:val="clear" w:color="auto" w:fill="FFFFFF"/>
        <w:spacing w:after="120" w:line="240" w:lineRule="auto"/>
        <w:rPr>
          <w:rFonts w:ascii="Segoe UI" w:eastAsia="Times New Roman" w:hAnsi="Segoe UI" w:cs="Segoe UI"/>
          <w:i/>
          <w:color w:val="202020"/>
          <w:lang w:eastAsia="en-GB"/>
        </w:rPr>
      </w:pPr>
      <w:r w:rsidRPr="004100A4">
        <w:rPr>
          <w:rFonts w:ascii="Segoe UI" w:eastAsia="Times New Roman" w:hAnsi="Segoe UI" w:cs="Segoe UI"/>
          <w:i/>
          <w:color w:val="202020"/>
          <w:lang w:eastAsia="en-GB"/>
        </w:rPr>
        <w:t>Where you are a prospective customer and you have expressly consented to us contacting you, we will only retain your data (a) until you unsubscribe from our communications; or, if you have not unsubscribed, (b) while you interact with us and our content; or (c) for 12 months from when you last interacted with us or our content.</w:t>
      </w:r>
    </w:p>
    <w:p w14:paraId="79E01A83" w14:textId="77777777" w:rsidR="000A33A1" w:rsidRPr="009C41B8" w:rsidRDefault="000A33A1" w:rsidP="00423819">
      <w:pPr>
        <w:shd w:val="clear" w:color="auto" w:fill="FFFFFF"/>
        <w:spacing w:after="120" w:line="240" w:lineRule="auto"/>
        <w:rPr>
          <w:rFonts w:ascii="Segoe UI" w:eastAsia="Times New Roman" w:hAnsi="Segoe UI" w:cs="Segoe UI"/>
          <w:lang w:eastAsia="en-GB"/>
        </w:rPr>
      </w:pPr>
      <w:r w:rsidRPr="009C41B8">
        <w:rPr>
          <w:rFonts w:ascii="Segoe UI" w:eastAsia="Times New Roman" w:hAnsi="Segoe UI" w:cs="Segoe UI"/>
          <w:lang w:eastAsia="en-GB"/>
        </w:rPr>
        <w:t>In the case of any contact you may have with our </w:t>
      </w:r>
      <w:r w:rsidR="009C41B8" w:rsidRPr="009C41B8">
        <w:rPr>
          <w:rFonts w:ascii="Segoe UI" w:eastAsia="Times New Roman" w:hAnsi="Segoe UI" w:cs="Segoe UI"/>
          <w:lang w:eastAsia="en-GB"/>
        </w:rPr>
        <w:t>Business Development Team or Operational Administration</w:t>
      </w:r>
      <w:r w:rsidRPr="009C41B8">
        <w:rPr>
          <w:rFonts w:ascii="Segoe UI" w:eastAsia="Times New Roman" w:hAnsi="Segoe UI" w:cs="Segoe UI"/>
          <w:lang w:eastAsia="en-GB"/>
        </w:rPr>
        <w:t>, we will retain those details for as long as is necessary to resolve your query and for two weeks after the query is closed.</w:t>
      </w:r>
    </w:p>
    <w:p w14:paraId="79E01A84" w14:textId="77777777"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 xml:space="preserve">We will retain your data for a short time beyond the specified retention period, to allow for information to be reviewed and any deletion to take place. In some instances, laws may require </w:t>
      </w:r>
      <w:r w:rsidR="00484C56">
        <w:rPr>
          <w:rFonts w:ascii="Segoe UI" w:eastAsia="Segoe UI" w:hAnsi="Segoe UI" w:cs="Segoe UI"/>
          <w:color w:val="202020"/>
          <w:lang w:eastAsia="en-GB"/>
        </w:rPr>
        <w:t>Ann Wilkinson t/a Cumbria Work Experience</w:t>
      </w:r>
      <w:r w:rsidRPr="45CC7D64">
        <w:rPr>
          <w:rFonts w:ascii="Segoe UI" w:eastAsia="Segoe UI" w:hAnsi="Segoe UI" w:cs="Segoe UI"/>
          <w:color w:val="202020"/>
          <w:lang w:eastAsia="en-GB"/>
        </w:rPr>
        <w:t xml:space="preserve"> to hold certain information for specific periods other than those listed above.</w:t>
      </w:r>
    </w:p>
    <w:p w14:paraId="79E01A85" w14:textId="77777777" w:rsidR="000A33A1" w:rsidRPr="004100A4" w:rsidRDefault="0056288C" w:rsidP="00423819">
      <w:pPr>
        <w:shd w:val="clear" w:color="auto" w:fill="FFFFFF"/>
        <w:spacing w:after="120" w:line="240" w:lineRule="auto"/>
        <w:outlineLvl w:val="1"/>
        <w:rPr>
          <w:rFonts w:ascii="Segoe UI" w:eastAsia="Times New Roman" w:hAnsi="Segoe UI" w:cs="Segoe UI"/>
          <w:b/>
          <w:color w:val="202020"/>
          <w:lang w:eastAsia="en-GB"/>
        </w:rPr>
      </w:pPr>
      <w:bookmarkStart w:id="7" w:name="_Toc514825148"/>
      <w:r>
        <w:rPr>
          <w:rFonts w:ascii="Segoe UI" w:eastAsia="Times New Roman" w:hAnsi="Segoe UI" w:cs="Segoe UI"/>
          <w:b/>
          <w:color w:val="202020"/>
          <w:lang w:eastAsia="en-GB"/>
        </w:rPr>
        <w:t>PERS</w:t>
      </w:r>
      <w:r w:rsidR="00B41242">
        <w:rPr>
          <w:rFonts w:ascii="Segoe UI" w:eastAsia="Times New Roman" w:hAnsi="Segoe UI" w:cs="Segoe UI"/>
          <w:b/>
          <w:color w:val="202020"/>
          <w:lang w:eastAsia="en-GB"/>
        </w:rPr>
        <w:t>O</w:t>
      </w:r>
      <w:r>
        <w:rPr>
          <w:rFonts w:ascii="Segoe UI" w:eastAsia="Times New Roman" w:hAnsi="Segoe UI" w:cs="Segoe UI"/>
          <w:b/>
          <w:color w:val="202020"/>
          <w:lang w:eastAsia="en-GB"/>
        </w:rPr>
        <w:t xml:space="preserve">NAL </w:t>
      </w:r>
      <w:r w:rsidR="00084F1B" w:rsidRPr="004100A4">
        <w:rPr>
          <w:rFonts w:ascii="Segoe UI" w:eastAsia="Times New Roman" w:hAnsi="Segoe UI" w:cs="Segoe UI"/>
          <w:b/>
          <w:color w:val="202020"/>
          <w:lang w:eastAsia="en-GB"/>
        </w:rPr>
        <w:t>DATA STOR</w:t>
      </w:r>
      <w:r>
        <w:rPr>
          <w:rFonts w:ascii="Segoe UI" w:eastAsia="Times New Roman" w:hAnsi="Segoe UI" w:cs="Segoe UI"/>
          <w:b/>
          <w:color w:val="202020"/>
          <w:lang w:eastAsia="en-GB"/>
        </w:rPr>
        <w:t>AGE</w:t>
      </w:r>
      <w:bookmarkEnd w:id="7"/>
    </w:p>
    <w:p w14:paraId="79E01A86" w14:textId="77777777" w:rsidR="00AE014D" w:rsidRDefault="00A54126" w:rsidP="00A54126">
      <w:pPr>
        <w:shd w:val="clear" w:color="auto" w:fill="FFFFFF"/>
        <w:spacing w:after="120" w:line="240" w:lineRule="auto"/>
        <w:rPr>
          <w:rFonts w:ascii="Segoe UI" w:eastAsia="Times New Roman" w:hAnsi="Segoe UI" w:cs="Segoe UI"/>
          <w:lang w:eastAsia="en-GB"/>
        </w:rPr>
      </w:pPr>
      <w:r w:rsidRPr="00AE014D">
        <w:rPr>
          <w:rFonts w:ascii="Segoe UI" w:hAnsi="Segoe UI" w:cs="Segoe UI"/>
          <w:color w:val="262626"/>
          <w:shd w:val="clear" w:color="auto" w:fill="FFFFFF"/>
        </w:rPr>
        <w:t>We are committed to ensuring that your information is secure. To prevent unauthorised access or disclosure, we have put in place suitable physical, electronic and managerial procedures to safeguard and secure the information we collect.</w:t>
      </w:r>
      <w:r>
        <w:rPr>
          <w:rFonts w:ascii="Segoe UI" w:eastAsia="Times New Roman" w:hAnsi="Segoe UI" w:cs="Segoe UI"/>
          <w:color w:val="202020"/>
          <w:lang w:eastAsia="en-GB"/>
        </w:rPr>
        <w:t xml:space="preserve">  </w:t>
      </w:r>
      <w:r w:rsidR="000A33A1" w:rsidRPr="00A54126">
        <w:rPr>
          <w:rFonts w:ascii="Segoe UI" w:eastAsia="Times New Roman" w:hAnsi="Segoe UI" w:cs="Segoe UI"/>
          <w:lang w:eastAsia="en-GB"/>
        </w:rPr>
        <w:t xml:space="preserve">The personal data that we collect from you </w:t>
      </w:r>
      <w:r w:rsidRPr="00A54126">
        <w:rPr>
          <w:rFonts w:ascii="Segoe UI" w:eastAsia="Times New Roman" w:hAnsi="Segoe UI" w:cs="Segoe UI"/>
          <w:lang w:eastAsia="en-GB"/>
        </w:rPr>
        <w:t xml:space="preserve">is not </w:t>
      </w:r>
      <w:r w:rsidR="000A33A1" w:rsidRPr="00A54126">
        <w:rPr>
          <w:rFonts w:ascii="Segoe UI" w:eastAsia="Times New Roman" w:hAnsi="Segoe UI" w:cs="Segoe UI"/>
          <w:lang w:eastAsia="en-GB"/>
        </w:rPr>
        <w:t xml:space="preserve">transferred </w:t>
      </w:r>
      <w:r w:rsidRPr="00A54126">
        <w:rPr>
          <w:rFonts w:ascii="Segoe UI" w:eastAsia="Times New Roman" w:hAnsi="Segoe UI" w:cs="Segoe UI"/>
          <w:lang w:eastAsia="en-GB"/>
        </w:rPr>
        <w:t xml:space="preserve">or </w:t>
      </w:r>
      <w:r w:rsidR="000A33A1" w:rsidRPr="00A54126">
        <w:rPr>
          <w:rFonts w:ascii="Segoe UI" w:eastAsia="Times New Roman" w:hAnsi="Segoe UI" w:cs="Segoe UI"/>
          <w:lang w:eastAsia="en-GB"/>
        </w:rPr>
        <w:t xml:space="preserve">stored outside the European Economic Area (“EEA”).  </w:t>
      </w:r>
    </w:p>
    <w:p w14:paraId="79E01A87" w14:textId="77777777" w:rsidR="00484C56" w:rsidRPr="00A54126" w:rsidRDefault="00484C56" w:rsidP="00A54126">
      <w:pPr>
        <w:shd w:val="clear" w:color="auto" w:fill="FFFFFF"/>
        <w:spacing w:after="120" w:line="240" w:lineRule="auto"/>
        <w:rPr>
          <w:rFonts w:ascii="Segoe UI" w:eastAsia="Times New Roman" w:hAnsi="Segoe UI" w:cs="Segoe UI"/>
          <w:lang w:eastAsia="en-GB"/>
        </w:rPr>
      </w:pPr>
    </w:p>
    <w:p w14:paraId="79E01A88" w14:textId="77777777" w:rsidR="000A33A1" w:rsidRPr="004100A4" w:rsidRDefault="45CC7D64" w:rsidP="00423819">
      <w:pPr>
        <w:shd w:val="clear" w:color="auto" w:fill="FFFFFF"/>
        <w:spacing w:after="120" w:line="240" w:lineRule="auto"/>
        <w:outlineLvl w:val="1"/>
        <w:rPr>
          <w:rFonts w:ascii="Segoe UI" w:eastAsia="Times New Roman" w:hAnsi="Segoe UI" w:cs="Segoe UI"/>
          <w:b/>
          <w:color w:val="202020"/>
          <w:lang w:eastAsia="en-GB"/>
        </w:rPr>
      </w:pPr>
      <w:bookmarkStart w:id="8" w:name="_Toc514825149"/>
      <w:r w:rsidRPr="45CC7D64">
        <w:rPr>
          <w:rFonts w:ascii="Segoe UI" w:eastAsia="Segoe UI" w:hAnsi="Segoe UI" w:cs="Segoe UI"/>
          <w:b/>
          <w:bCs/>
          <w:color w:val="202020"/>
          <w:lang w:eastAsia="en-GB"/>
        </w:rPr>
        <w:lastRenderedPageBreak/>
        <w:t>PERSONAL DATA RIGHTS</w:t>
      </w:r>
      <w:bookmarkEnd w:id="8"/>
    </w:p>
    <w:p w14:paraId="79E01A89"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Where you have consented to us using your personal data, you can withdraw that consent at any time.</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If the information we hold about you is inaccurate or incomplete, you can notify us and ask us to correct or supplement it.</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You also have the right, with some exceptions and qualifications, to ask us to provide a copy of any personal data we hold about you.</w:t>
      </w:r>
    </w:p>
    <w:p w14:paraId="79E01A8A" w14:textId="77777777" w:rsidR="000A33A1" w:rsidRPr="00B41242" w:rsidRDefault="000A33A1" w:rsidP="00423819">
      <w:pPr>
        <w:shd w:val="clear" w:color="auto" w:fill="FFFFFF"/>
        <w:spacing w:after="120" w:line="240" w:lineRule="auto"/>
        <w:rPr>
          <w:rFonts w:ascii="Segoe UI" w:eastAsia="Times New Roman" w:hAnsi="Segoe UI" w:cs="Segoe UI"/>
          <w:i/>
          <w:lang w:eastAsia="en-GB"/>
        </w:rPr>
      </w:pPr>
      <w:r w:rsidRPr="00B41242">
        <w:rPr>
          <w:rFonts w:ascii="Segoe UI" w:eastAsia="Times New Roman" w:hAnsi="Segoe UI" w:cs="Segoe UI"/>
          <w:i/>
          <w:lang w:eastAsia="en-GB"/>
        </w:rPr>
        <w:t>Where you have provided your data to us and it is processed by automated means, you may be able to request that we provide it to you in a structured, machine readable format.</w:t>
      </w:r>
    </w:p>
    <w:p w14:paraId="79E01A8B" w14:textId="77777777"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 you have a complaint about how we have handled your personal data, you may be able to ask us to restrict how we use your personal data while your complaint is resolved. In some circumstances you can ask us to erase your personal data (a) by withdrawing your consent for us to use it; (b) if it is no longer necessary for us to use your personal data; (c) if you object to the use of your personal data and we don't have a good reason to continue to use it; or (d) if we haven't handled your personal data in accordance with our obligations.</w:t>
      </w:r>
    </w:p>
    <w:p w14:paraId="79E01A8C" w14:textId="77777777" w:rsidR="000A33A1" w:rsidRPr="004100A4" w:rsidRDefault="00140BFE" w:rsidP="00423819">
      <w:pPr>
        <w:shd w:val="clear" w:color="auto" w:fill="FFFFFF"/>
        <w:spacing w:after="120" w:line="240" w:lineRule="auto"/>
        <w:outlineLvl w:val="1"/>
        <w:rPr>
          <w:rFonts w:ascii="Segoe UI" w:eastAsia="Times New Roman" w:hAnsi="Segoe UI" w:cs="Segoe UI"/>
          <w:b/>
          <w:color w:val="202020"/>
          <w:lang w:eastAsia="en-GB"/>
        </w:rPr>
      </w:pPr>
      <w:bookmarkStart w:id="9" w:name="_Toc514825150"/>
      <w:r>
        <w:rPr>
          <w:rFonts w:ascii="Segoe UI" w:eastAsia="Times New Roman" w:hAnsi="Segoe UI" w:cs="Segoe UI"/>
          <w:b/>
          <w:color w:val="202020"/>
          <w:lang w:eastAsia="en-GB"/>
        </w:rPr>
        <w:t xml:space="preserve">DATA HANDLING - </w:t>
      </w:r>
      <w:r w:rsidR="00E05F5E" w:rsidRPr="004100A4">
        <w:rPr>
          <w:rFonts w:ascii="Segoe UI" w:eastAsia="Times New Roman" w:hAnsi="Segoe UI" w:cs="Segoe UI"/>
          <w:b/>
          <w:color w:val="202020"/>
          <w:lang w:eastAsia="en-GB"/>
        </w:rPr>
        <w:t>MORE INFORMATION</w:t>
      </w:r>
      <w:bookmarkEnd w:id="9"/>
    </w:p>
    <w:p w14:paraId="79E01A8D" w14:textId="77777777" w:rsidR="00B41242" w:rsidRPr="002C4AAE"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4472C4" w:themeColor="accent1"/>
          <w:u w:val="single"/>
          <w:lang w:eastAsia="en-GB"/>
        </w:rPr>
      </w:pPr>
      <w:r w:rsidRPr="45CC7D64">
        <w:rPr>
          <w:rFonts w:ascii="Segoe UI" w:eastAsia="Segoe UI" w:hAnsi="Segoe UI" w:cs="Segoe UI"/>
          <w:color w:val="202020"/>
          <w:lang w:eastAsia="en-GB"/>
        </w:rPr>
        <w:t>Should you have any queries regarding this Privacy Notice, about Sector Security Services processing of your personal data or wish to exercise your rights you can contact us using this email address:</w:t>
      </w:r>
      <w:r w:rsidRPr="45CC7D64">
        <w:rPr>
          <w:rFonts w:ascii="Segoe UI,Times New Roman" w:eastAsia="Segoe UI,Times New Roman" w:hAnsi="Segoe UI,Times New Roman" w:cs="Segoe UI,Times New Roman"/>
          <w:color w:val="202020"/>
          <w:lang w:eastAsia="en-GB"/>
        </w:rPr>
        <w:t xml:space="preserve"> </w:t>
      </w:r>
      <w:r w:rsidRPr="005932FD">
        <w:rPr>
          <w:rFonts w:ascii="Segoe UI" w:eastAsia="Segoe UI,Times New Roman" w:hAnsi="Segoe UI" w:cs="Segoe UI"/>
          <w:color w:val="202020"/>
          <w:lang w:eastAsia="en-GB"/>
        </w:rPr>
        <w:t>ljenkins76@outlook,com</w:t>
      </w:r>
      <w:r w:rsidRPr="45CC7D64">
        <w:rPr>
          <w:rFonts w:ascii="Segoe UI,Times New Roman" w:eastAsia="Segoe UI,Times New Roman" w:hAnsi="Segoe UI,Times New Roman" w:cs="Segoe UI,Times New Roman"/>
          <w:color w:val="202020"/>
          <w:lang w:eastAsia="en-GB"/>
        </w:rPr>
        <w:t xml:space="preserve">, </w:t>
      </w:r>
      <w:r w:rsidRPr="45CC7D64">
        <w:rPr>
          <w:rFonts w:ascii="Segoe UI,Times New Roman" w:eastAsia="Segoe UI,Times New Roman" w:hAnsi="Segoe UI,Times New Roman" w:cs="Segoe UI,Times New Roman"/>
          <w:color w:val="4472C4" w:themeColor="accent1"/>
          <w:lang w:eastAsia="en-GB"/>
        </w:rPr>
        <w:t xml:space="preserve"> </w:t>
      </w:r>
      <w:r w:rsidRPr="45CC7D64">
        <w:rPr>
          <w:rFonts w:ascii="Segoe UI" w:eastAsia="Segoe UI" w:hAnsi="Segoe UI" w:cs="Segoe UI"/>
          <w:color w:val="202020"/>
          <w:lang w:eastAsia="en-GB"/>
        </w:rPr>
        <w:t>If you are not happy with our response, you can contact the Information Commissioner's Office: </w:t>
      </w:r>
      <w:hyperlink r:id="rId8">
        <w:r w:rsidRPr="45CC7D64">
          <w:rPr>
            <w:rFonts w:ascii="Segoe UI" w:eastAsia="Segoe UI" w:hAnsi="Segoe UI" w:cs="Segoe UI"/>
            <w:color w:val="4472C4" w:themeColor="accent1"/>
            <w:u w:val="single"/>
            <w:lang w:eastAsia="en-GB"/>
          </w:rPr>
          <w:t>https://ico.org.uk/</w:t>
        </w:r>
      </w:hyperlink>
    </w:p>
    <w:p w14:paraId="79E01A8E" w14:textId="77777777" w:rsidR="00301721" w:rsidRPr="004100A4" w:rsidRDefault="000A33A1" w:rsidP="004100A4">
      <w:pPr>
        <w:shd w:val="clear" w:color="auto" w:fill="FFFFFF"/>
        <w:spacing w:before="135" w:after="0" w:line="240" w:lineRule="auto"/>
        <w:rPr>
          <w:rFonts w:ascii="Segoe UI" w:eastAsia="Times New Roman" w:hAnsi="Segoe UI" w:cs="Segoe UI"/>
          <w:color w:val="202020"/>
          <w:sz w:val="24"/>
          <w:szCs w:val="24"/>
          <w:lang w:eastAsia="en-GB"/>
        </w:rPr>
      </w:pPr>
      <w:r w:rsidRPr="000A33A1">
        <w:rPr>
          <w:rFonts w:ascii="Segoe UI" w:eastAsia="Times New Roman" w:hAnsi="Segoe UI" w:cs="Segoe UI"/>
          <w:color w:val="202020"/>
          <w:sz w:val="24"/>
          <w:szCs w:val="24"/>
          <w:lang w:eastAsia="en-GB"/>
        </w:rPr>
        <w:t> </w:t>
      </w:r>
      <w:bookmarkEnd w:id="1"/>
    </w:p>
    <w:sectPr w:rsidR="00301721" w:rsidRPr="004100A4" w:rsidSect="00C56631">
      <w:headerReference w:type="even" r:id="rId9"/>
      <w:headerReference w:type="default" r:id="rId10"/>
      <w:footerReference w:type="even" r:id="rId11"/>
      <w:footerReference w:type="default" r:id="rId12"/>
      <w:headerReference w:type="first" r:id="rId13"/>
      <w:footerReference w:type="first" r:id="rId14"/>
      <w:pgSz w:w="11906" w:h="16838"/>
      <w:pgMar w:top="709" w:right="1274" w:bottom="993" w:left="1440" w:header="708" w:footer="17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FCE6" w14:textId="77777777" w:rsidR="00E3418F" w:rsidRDefault="00E3418F" w:rsidP="00BB354B">
      <w:pPr>
        <w:spacing w:after="0" w:line="240" w:lineRule="auto"/>
      </w:pPr>
      <w:r>
        <w:separator/>
      </w:r>
    </w:p>
  </w:endnote>
  <w:endnote w:type="continuationSeparator" w:id="0">
    <w:p w14:paraId="65EE5F8F" w14:textId="77777777" w:rsidR="00E3418F" w:rsidRDefault="00E3418F" w:rsidP="00BB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A95" w14:textId="77777777" w:rsidR="002A7E96" w:rsidRDefault="002A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589410"/>
      <w:docPartObj>
        <w:docPartGallery w:val="Page Numbers (Bottom of Page)"/>
        <w:docPartUnique/>
      </w:docPartObj>
    </w:sdtPr>
    <w:sdtEndPr>
      <w:rPr>
        <w:noProof/>
      </w:rPr>
    </w:sdtEndPr>
    <w:sdtContent>
      <w:p w14:paraId="79E01A96" w14:textId="77777777" w:rsidR="00732158" w:rsidRDefault="00D50CC1" w:rsidP="00386319">
        <w:pPr>
          <w:pStyle w:val="Footer"/>
          <w:spacing w:after="120"/>
          <w:jc w:val="center"/>
        </w:pPr>
        <w:r>
          <w:fldChar w:fldCharType="begin"/>
        </w:r>
        <w:r w:rsidR="00732158">
          <w:instrText xml:space="preserve"> PAGE   \* MERGEFORMAT </w:instrText>
        </w:r>
        <w:r>
          <w:fldChar w:fldCharType="separate"/>
        </w:r>
        <w:r w:rsidR="005932FD">
          <w:rPr>
            <w:noProof/>
          </w:rPr>
          <w:t>4</w:t>
        </w:r>
        <w:r>
          <w:rPr>
            <w:noProof/>
          </w:rPr>
          <w:fldChar w:fldCharType="end"/>
        </w:r>
      </w:p>
    </w:sdtContent>
  </w:sdt>
  <w:p w14:paraId="79E01A97" w14:textId="77777777" w:rsidR="00732158" w:rsidRDefault="00732158">
    <w:pPr>
      <w:pStyle w:val="Footer"/>
    </w:pPr>
    <w:r>
      <w:t>V0</w:t>
    </w:r>
    <w:r w:rsidR="004100A4">
      <w:t>1</w:t>
    </w:r>
    <w:r>
      <w:t xml:space="preserve"> 0</w:t>
    </w:r>
    <w:r w:rsidR="004100A4">
      <w:t>5</w:t>
    </w:r>
    <w:r>
      <w:t>/18</w:t>
    </w:r>
    <w:r>
      <w:tab/>
    </w:r>
    <w:r>
      <w:tab/>
    </w:r>
    <w:r w:rsidR="004100A4">
      <w:t xml:space="preserve">SSS PD </w:t>
    </w:r>
    <w:r w:rsidR="002A7E96">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A99" w14:textId="77777777" w:rsidR="002A7E96" w:rsidRDefault="002A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9167" w14:textId="77777777" w:rsidR="00E3418F" w:rsidRDefault="00E3418F" w:rsidP="00BB354B">
      <w:pPr>
        <w:spacing w:after="0" w:line="240" w:lineRule="auto"/>
      </w:pPr>
      <w:r>
        <w:separator/>
      </w:r>
    </w:p>
  </w:footnote>
  <w:footnote w:type="continuationSeparator" w:id="0">
    <w:p w14:paraId="4697BC92" w14:textId="77777777" w:rsidR="00E3418F" w:rsidRDefault="00E3418F" w:rsidP="00BB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A93" w14:textId="77777777" w:rsidR="002A7E96" w:rsidRDefault="002A7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A94" w14:textId="77777777" w:rsidR="002A7E96" w:rsidRDefault="002A7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A98" w14:textId="77777777" w:rsidR="002A7E96" w:rsidRDefault="002A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932"/>
    <w:multiLevelType w:val="hybridMultilevel"/>
    <w:tmpl w:val="E0FE2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AD4C5B"/>
    <w:multiLevelType w:val="hybridMultilevel"/>
    <w:tmpl w:val="058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F7458"/>
    <w:multiLevelType w:val="multilevel"/>
    <w:tmpl w:val="565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0F1A"/>
    <w:multiLevelType w:val="hybridMultilevel"/>
    <w:tmpl w:val="243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B20C2"/>
    <w:multiLevelType w:val="hybridMultilevel"/>
    <w:tmpl w:val="ED54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33DB"/>
    <w:multiLevelType w:val="hybridMultilevel"/>
    <w:tmpl w:val="3F3C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1690E"/>
    <w:multiLevelType w:val="multilevel"/>
    <w:tmpl w:val="1FB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C3E03"/>
    <w:multiLevelType w:val="multilevel"/>
    <w:tmpl w:val="972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2480B"/>
    <w:multiLevelType w:val="hybridMultilevel"/>
    <w:tmpl w:val="1048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3E517B"/>
    <w:multiLevelType w:val="hybridMultilevel"/>
    <w:tmpl w:val="55C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46479"/>
    <w:multiLevelType w:val="multilevel"/>
    <w:tmpl w:val="870E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95B00"/>
    <w:multiLevelType w:val="hybridMultilevel"/>
    <w:tmpl w:val="B6847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5A6D6D"/>
    <w:multiLevelType w:val="hybridMultilevel"/>
    <w:tmpl w:val="8D3C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A4515"/>
    <w:multiLevelType w:val="multilevel"/>
    <w:tmpl w:val="D60C147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4AF1351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425E4A"/>
    <w:multiLevelType w:val="hybridMultilevel"/>
    <w:tmpl w:val="FDA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01AA8"/>
    <w:multiLevelType w:val="hybridMultilevel"/>
    <w:tmpl w:val="B68E1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2773843">
    <w:abstractNumId w:val="14"/>
  </w:num>
  <w:num w:numId="2" w16cid:durableId="447823026">
    <w:abstractNumId w:val="15"/>
  </w:num>
  <w:num w:numId="3" w16cid:durableId="1140725709">
    <w:abstractNumId w:val="12"/>
  </w:num>
  <w:num w:numId="4" w16cid:durableId="478772613">
    <w:abstractNumId w:val="13"/>
  </w:num>
  <w:num w:numId="5" w16cid:durableId="833763250">
    <w:abstractNumId w:val="7"/>
  </w:num>
  <w:num w:numId="6" w16cid:durableId="486751736">
    <w:abstractNumId w:val="6"/>
  </w:num>
  <w:num w:numId="7" w16cid:durableId="907150635">
    <w:abstractNumId w:val="2"/>
  </w:num>
  <w:num w:numId="8" w16cid:durableId="335495039">
    <w:abstractNumId w:val="10"/>
  </w:num>
  <w:num w:numId="9" w16cid:durableId="219676903">
    <w:abstractNumId w:val="16"/>
  </w:num>
  <w:num w:numId="10" w16cid:durableId="1454204684">
    <w:abstractNumId w:val="0"/>
  </w:num>
  <w:num w:numId="11" w16cid:durableId="1048188490">
    <w:abstractNumId w:val="3"/>
  </w:num>
  <w:num w:numId="12" w16cid:durableId="1295672882">
    <w:abstractNumId w:val="11"/>
  </w:num>
  <w:num w:numId="13" w16cid:durableId="460080371">
    <w:abstractNumId w:val="1"/>
  </w:num>
  <w:num w:numId="14" w16cid:durableId="967711041">
    <w:abstractNumId w:val="5"/>
  </w:num>
  <w:num w:numId="15" w16cid:durableId="313068715">
    <w:abstractNumId w:val="8"/>
  </w:num>
  <w:num w:numId="16" w16cid:durableId="1599675896">
    <w:abstractNumId w:val="9"/>
  </w:num>
  <w:num w:numId="17" w16cid:durableId="62543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4B"/>
    <w:rsid w:val="00005446"/>
    <w:rsid w:val="00013BDB"/>
    <w:rsid w:val="0002649A"/>
    <w:rsid w:val="00031150"/>
    <w:rsid w:val="00041261"/>
    <w:rsid w:val="00051924"/>
    <w:rsid w:val="00073D04"/>
    <w:rsid w:val="00077065"/>
    <w:rsid w:val="00077C4F"/>
    <w:rsid w:val="00084F1B"/>
    <w:rsid w:val="000907A0"/>
    <w:rsid w:val="000A33A1"/>
    <w:rsid w:val="000B22FB"/>
    <w:rsid w:val="000E3D78"/>
    <w:rsid w:val="00117DDF"/>
    <w:rsid w:val="00126034"/>
    <w:rsid w:val="00140BFE"/>
    <w:rsid w:val="0014314F"/>
    <w:rsid w:val="001A118B"/>
    <w:rsid w:val="001A686B"/>
    <w:rsid w:val="001A75B8"/>
    <w:rsid w:val="001B6E77"/>
    <w:rsid w:val="001C1FE8"/>
    <w:rsid w:val="00203EAF"/>
    <w:rsid w:val="00214D66"/>
    <w:rsid w:val="00225682"/>
    <w:rsid w:val="002650D1"/>
    <w:rsid w:val="002744F1"/>
    <w:rsid w:val="00294ABD"/>
    <w:rsid w:val="002A7E96"/>
    <w:rsid w:val="002C4AAE"/>
    <w:rsid w:val="002F452D"/>
    <w:rsid w:val="00301721"/>
    <w:rsid w:val="0030607B"/>
    <w:rsid w:val="00322B78"/>
    <w:rsid w:val="003339D3"/>
    <w:rsid w:val="00347167"/>
    <w:rsid w:val="0037079D"/>
    <w:rsid w:val="003765E9"/>
    <w:rsid w:val="00382FE8"/>
    <w:rsid w:val="00386319"/>
    <w:rsid w:val="003C3987"/>
    <w:rsid w:val="003F55AB"/>
    <w:rsid w:val="004100A4"/>
    <w:rsid w:val="00423819"/>
    <w:rsid w:val="00430E9A"/>
    <w:rsid w:val="0043568A"/>
    <w:rsid w:val="00451DCB"/>
    <w:rsid w:val="00456139"/>
    <w:rsid w:val="00465A98"/>
    <w:rsid w:val="00483A73"/>
    <w:rsid w:val="00484C56"/>
    <w:rsid w:val="00496B25"/>
    <w:rsid w:val="004B6B06"/>
    <w:rsid w:val="004C7567"/>
    <w:rsid w:val="004D11F0"/>
    <w:rsid w:val="004D6CD4"/>
    <w:rsid w:val="004F7A45"/>
    <w:rsid w:val="0056288C"/>
    <w:rsid w:val="00565716"/>
    <w:rsid w:val="00591BDA"/>
    <w:rsid w:val="005932FD"/>
    <w:rsid w:val="005F3B38"/>
    <w:rsid w:val="00607B11"/>
    <w:rsid w:val="00617B73"/>
    <w:rsid w:val="00622070"/>
    <w:rsid w:val="00630BD5"/>
    <w:rsid w:val="00656154"/>
    <w:rsid w:val="006712B9"/>
    <w:rsid w:val="00674242"/>
    <w:rsid w:val="00675003"/>
    <w:rsid w:val="00692176"/>
    <w:rsid w:val="006A3CD4"/>
    <w:rsid w:val="006A44CA"/>
    <w:rsid w:val="006A4910"/>
    <w:rsid w:val="006C43C2"/>
    <w:rsid w:val="006C6864"/>
    <w:rsid w:val="006E4C5E"/>
    <w:rsid w:val="00711D3B"/>
    <w:rsid w:val="00732158"/>
    <w:rsid w:val="007330A1"/>
    <w:rsid w:val="007444E8"/>
    <w:rsid w:val="0074787A"/>
    <w:rsid w:val="00753A23"/>
    <w:rsid w:val="007557DB"/>
    <w:rsid w:val="00757118"/>
    <w:rsid w:val="007A6609"/>
    <w:rsid w:val="007B41FB"/>
    <w:rsid w:val="007C1DC3"/>
    <w:rsid w:val="007D1057"/>
    <w:rsid w:val="007D2E52"/>
    <w:rsid w:val="007E5D8F"/>
    <w:rsid w:val="007F4133"/>
    <w:rsid w:val="007F6449"/>
    <w:rsid w:val="00800667"/>
    <w:rsid w:val="00804C42"/>
    <w:rsid w:val="0081154C"/>
    <w:rsid w:val="0081492E"/>
    <w:rsid w:val="0082520C"/>
    <w:rsid w:val="00840CA4"/>
    <w:rsid w:val="008508D5"/>
    <w:rsid w:val="00854A27"/>
    <w:rsid w:val="008B1565"/>
    <w:rsid w:val="008B1EF8"/>
    <w:rsid w:val="008E228D"/>
    <w:rsid w:val="00905B79"/>
    <w:rsid w:val="00944B4E"/>
    <w:rsid w:val="00952C01"/>
    <w:rsid w:val="00953ED6"/>
    <w:rsid w:val="00971EE0"/>
    <w:rsid w:val="009B2EA1"/>
    <w:rsid w:val="009B50C8"/>
    <w:rsid w:val="009C41B8"/>
    <w:rsid w:val="009D292E"/>
    <w:rsid w:val="00A373CE"/>
    <w:rsid w:val="00A47D12"/>
    <w:rsid w:val="00A54126"/>
    <w:rsid w:val="00A70CDE"/>
    <w:rsid w:val="00A77B4B"/>
    <w:rsid w:val="00AB4103"/>
    <w:rsid w:val="00AE014D"/>
    <w:rsid w:val="00B24E86"/>
    <w:rsid w:val="00B302D8"/>
    <w:rsid w:val="00B40715"/>
    <w:rsid w:val="00B41242"/>
    <w:rsid w:val="00BA7272"/>
    <w:rsid w:val="00BB354B"/>
    <w:rsid w:val="00BC7A15"/>
    <w:rsid w:val="00BC7E94"/>
    <w:rsid w:val="00BD13C7"/>
    <w:rsid w:val="00C52454"/>
    <w:rsid w:val="00C56631"/>
    <w:rsid w:val="00C656BF"/>
    <w:rsid w:val="00C7119D"/>
    <w:rsid w:val="00C72C13"/>
    <w:rsid w:val="00CD10C6"/>
    <w:rsid w:val="00CD681E"/>
    <w:rsid w:val="00D3533C"/>
    <w:rsid w:val="00D44560"/>
    <w:rsid w:val="00D50CC1"/>
    <w:rsid w:val="00D677BE"/>
    <w:rsid w:val="00D939C9"/>
    <w:rsid w:val="00DC5B26"/>
    <w:rsid w:val="00DD4D4C"/>
    <w:rsid w:val="00DD6D33"/>
    <w:rsid w:val="00DF1497"/>
    <w:rsid w:val="00DF561C"/>
    <w:rsid w:val="00DF6A41"/>
    <w:rsid w:val="00E05F5E"/>
    <w:rsid w:val="00E11075"/>
    <w:rsid w:val="00E3418F"/>
    <w:rsid w:val="00E41DF6"/>
    <w:rsid w:val="00E61DDB"/>
    <w:rsid w:val="00EA05CE"/>
    <w:rsid w:val="00EC5C86"/>
    <w:rsid w:val="00ED593D"/>
    <w:rsid w:val="00EE2996"/>
    <w:rsid w:val="00F17946"/>
    <w:rsid w:val="00F30D9C"/>
    <w:rsid w:val="00F35042"/>
    <w:rsid w:val="00F57255"/>
    <w:rsid w:val="00F600F4"/>
    <w:rsid w:val="00F772FD"/>
    <w:rsid w:val="00F95C90"/>
    <w:rsid w:val="00FC6D75"/>
    <w:rsid w:val="00FD7C24"/>
    <w:rsid w:val="00FF2A29"/>
    <w:rsid w:val="45CC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01A31"/>
  <w15:docId w15:val="{5B3210E7-22B2-4AE8-BF00-3AA00351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54B"/>
    <w:pPr>
      <w:spacing w:after="200" w:line="276" w:lineRule="auto"/>
    </w:pPr>
  </w:style>
  <w:style w:type="paragraph" w:styleId="Heading1">
    <w:name w:val="heading 1"/>
    <w:basedOn w:val="ListNumber"/>
    <w:next w:val="Normal"/>
    <w:link w:val="Heading1Char"/>
    <w:uiPriority w:val="9"/>
    <w:qFormat/>
    <w:rsid w:val="00BB354B"/>
    <w:pPr>
      <w:spacing w:before="360" w:after="240" w:line="240" w:lineRule="auto"/>
      <w:contextualSpacing w:val="0"/>
      <w:jc w:val="both"/>
      <w:outlineLvl w:val="0"/>
    </w:pPr>
    <w:rPr>
      <w:rFonts w:ascii="Arial" w:eastAsia="Times New Roman" w:hAnsi="Arial" w:cs="Arial"/>
      <w:b/>
      <w:lang w:eastAsia="en-GB"/>
    </w:rPr>
  </w:style>
  <w:style w:type="paragraph" w:styleId="Heading2">
    <w:name w:val="heading 2"/>
    <w:basedOn w:val="Normal"/>
    <w:next w:val="Normal"/>
    <w:link w:val="Heading2Char"/>
    <w:uiPriority w:val="9"/>
    <w:unhideWhenUsed/>
    <w:qFormat/>
    <w:rsid w:val="00BB3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uiPriority w:val="9"/>
    <w:semiHidden/>
    <w:unhideWhenUsed/>
    <w:qFormat/>
    <w:rsid w:val="00BB35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4B"/>
    <w:rPr>
      <w:rFonts w:ascii="Arial" w:eastAsia="Times New Roman" w:hAnsi="Arial" w:cs="Arial"/>
      <w:b/>
      <w:lang w:eastAsia="en-GB"/>
    </w:rPr>
  </w:style>
  <w:style w:type="character" w:customStyle="1" w:styleId="Heading2Char">
    <w:name w:val="Heading 2 Char"/>
    <w:basedOn w:val="DefaultParagraphFont"/>
    <w:link w:val="Heading2"/>
    <w:uiPriority w:val="9"/>
    <w:rsid w:val="00BB354B"/>
    <w:rPr>
      <w:rFonts w:asciiTheme="majorHAnsi" w:eastAsiaTheme="majorEastAsia" w:hAnsiTheme="majorHAnsi" w:cstheme="majorBidi"/>
      <w:b/>
      <w:bCs/>
      <w:color w:val="4472C4" w:themeColor="accent1"/>
      <w:sz w:val="26"/>
      <w:szCs w:val="26"/>
    </w:rPr>
  </w:style>
  <w:style w:type="character" w:customStyle="1" w:styleId="Heading8Char">
    <w:name w:val="Heading 8 Char"/>
    <w:basedOn w:val="DefaultParagraphFont"/>
    <w:link w:val="Heading8"/>
    <w:uiPriority w:val="9"/>
    <w:semiHidden/>
    <w:rsid w:val="00BB354B"/>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unhideWhenUsed/>
    <w:rsid w:val="00BB3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54B"/>
  </w:style>
  <w:style w:type="paragraph" w:styleId="BodyText">
    <w:name w:val="Body Text"/>
    <w:basedOn w:val="Normal"/>
    <w:link w:val="BodyTextChar"/>
    <w:rsid w:val="00BB354B"/>
    <w:pPr>
      <w:spacing w:after="0" w:line="240" w:lineRule="auto"/>
    </w:pPr>
    <w:rPr>
      <w:rFonts w:ascii="Times New Roman" w:eastAsia="Times New Roman" w:hAnsi="Times New Roman" w:cs="Times New Roman"/>
      <w:sz w:val="18"/>
      <w:szCs w:val="20"/>
      <w:lang w:eastAsia="en-GB"/>
    </w:rPr>
  </w:style>
  <w:style w:type="character" w:customStyle="1" w:styleId="BodyTextChar">
    <w:name w:val="Body Text Char"/>
    <w:basedOn w:val="DefaultParagraphFont"/>
    <w:link w:val="BodyText"/>
    <w:rsid w:val="00BB354B"/>
    <w:rPr>
      <w:rFonts w:ascii="Times New Roman" w:eastAsia="Times New Roman" w:hAnsi="Times New Roman" w:cs="Times New Roman"/>
      <w:sz w:val="18"/>
      <w:szCs w:val="20"/>
      <w:lang w:eastAsia="en-GB"/>
    </w:rPr>
  </w:style>
  <w:style w:type="paragraph" w:styleId="ListNumber">
    <w:name w:val="List Number"/>
    <w:basedOn w:val="Normal"/>
    <w:uiPriority w:val="99"/>
    <w:semiHidden/>
    <w:unhideWhenUsed/>
    <w:rsid w:val="00BB354B"/>
    <w:pPr>
      <w:ind w:left="432" w:hanging="432"/>
      <w:contextualSpacing/>
    </w:pPr>
  </w:style>
  <w:style w:type="paragraph" w:styleId="Header">
    <w:name w:val="header"/>
    <w:basedOn w:val="Normal"/>
    <w:link w:val="HeaderChar"/>
    <w:uiPriority w:val="99"/>
    <w:unhideWhenUsed/>
    <w:rsid w:val="00BB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54B"/>
  </w:style>
  <w:style w:type="table" w:styleId="TableGrid">
    <w:name w:val="Table Grid"/>
    <w:basedOn w:val="TableNormal"/>
    <w:uiPriority w:val="59"/>
    <w:rsid w:val="00F7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100A4"/>
    <w:pPr>
      <w:tabs>
        <w:tab w:val="right" w:leader="dot" w:pos="8299"/>
      </w:tabs>
      <w:spacing w:before="360" w:after="360"/>
      <w:mirrorIndents/>
    </w:pPr>
    <w:rPr>
      <w:rFonts w:eastAsia="Times New Roman" w:cstheme="minorHAnsi"/>
      <w:noProof/>
      <w:sz w:val="24"/>
      <w:szCs w:val="24"/>
    </w:rPr>
  </w:style>
  <w:style w:type="character" w:styleId="Hyperlink">
    <w:name w:val="Hyperlink"/>
    <w:uiPriority w:val="99"/>
    <w:rsid w:val="00073D04"/>
    <w:rPr>
      <w:color w:val="0000FF"/>
      <w:u w:val="single"/>
    </w:rPr>
  </w:style>
  <w:style w:type="paragraph" w:styleId="TOCHeading">
    <w:name w:val="TOC Heading"/>
    <w:basedOn w:val="Heading1"/>
    <w:next w:val="Normal"/>
    <w:uiPriority w:val="39"/>
    <w:unhideWhenUsed/>
    <w:qFormat/>
    <w:rsid w:val="00073D04"/>
    <w:pPr>
      <w:keepNext/>
      <w:keepLines/>
      <w:spacing w:before="480" w:after="0" w:line="276" w:lineRule="auto"/>
      <w:ind w:left="0" w:firstLine="0"/>
      <w:jc w:val="left"/>
      <w:outlineLvl w:val="9"/>
    </w:pPr>
    <w:rPr>
      <w:rFonts w:ascii="Cambria" w:hAnsi="Cambria" w:cs="Times New Roman"/>
      <w:bCs/>
      <w:color w:val="365F91"/>
      <w:sz w:val="28"/>
      <w:szCs w:val="28"/>
      <w:lang w:val="en-US" w:eastAsia="en-US"/>
    </w:rPr>
  </w:style>
  <w:style w:type="paragraph" w:styleId="Title">
    <w:name w:val="Title"/>
    <w:basedOn w:val="Normal"/>
    <w:next w:val="Normal"/>
    <w:link w:val="TitleChar"/>
    <w:uiPriority w:val="10"/>
    <w:qFormat/>
    <w:rsid w:val="00073D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73D04"/>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00667"/>
    <w:pPr>
      <w:numPr>
        <w:ilvl w:val="1"/>
      </w:numPr>
    </w:pPr>
    <w:rPr>
      <w:rFonts w:asciiTheme="majorHAnsi" w:eastAsiaTheme="majorEastAsia" w:hAnsiTheme="majorHAnsi" w:cstheme="majorBidi"/>
      <w:i/>
      <w:iCs/>
      <w:color w:val="4472C4" w:themeColor="accent1"/>
      <w:spacing w:val="15"/>
      <w:sz w:val="24"/>
      <w:szCs w:val="24"/>
      <w:lang w:val="en-US" w:eastAsia="ja-JP"/>
    </w:rPr>
  </w:style>
  <w:style w:type="character" w:customStyle="1" w:styleId="SubtitleChar">
    <w:name w:val="Subtitle Char"/>
    <w:basedOn w:val="DefaultParagraphFont"/>
    <w:link w:val="Subtitle"/>
    <w:uiPriority w:val="11"/>
    <w:rsid w:val="00800667"/>
    <w:rPr>
      <w:rFonts w:asciiTheme="majorHAnsi" w:eastAsiaTheme="majorEastAsia" w:hAnsiTheme="majorHAnsi" w:cstheme="majorBidi"/>
      <w:i/>
      <w:iCs/>
      <w:color w:val="4472C4" w:themeColor="accent1"/>
      <w:spacing w:val="15"/>
      <w:sz w:val="24"/>
      <w:szCs w:val="24"/>
      <w:lang w:val="en-US" w:eastAsia="ja-JP"/>
    </w:rPr>
  </w:style>
  <w:style w:type="paragraph" w:styleId="TOC1">
    <w:name w:val="toc 1"/>
    <w:basedOn w:val="Normal"/>
    <w:next w:val="Normal"/>
    <w:autoRedefine/>
    <w:uiPriority w:val="39"/>
    <w:unhideWhenUsed/>
    <w:rsid w:val="006A3CD4"/>
    <w:pPr>
      <w:spacing w:after="100"/>
    </w:pPr>
  </w:style>
  <w:style w:type="paragraph" w:styleId="TOC3">
    <w:name w:val="toc 3"/>
    <w:basedOn w:val="Normal"/>
    <w:next w:val="Normal"/>
    <w:autoRedefine/>
    <w:uiPriority w:val="39"/>
    <w:unhideWhenUsed/>
    <w:rsid w:val="0081154C"/>
    <w:pPr>
      <w:spacing w:after="100" w:line="259" w:lineRule="auto"/>
      <w:ind w:left="440"/>
    </w:pPr>
    <w:rPr>
      <w:rFonts w:eastAsiaTheme="minorEastAsia" w:cs="Times New Roman"/>
      <w:lang w:val="en-US"/>
    </w:rPr>
  </w:style>
  <w:style w:type="paragraph" w:styleId="NoSpacing">
    <w:name w:val="No Spacing"/>
    <w:rsid w:val="00117DDF"/>
    <w:pPr>
      <w:suppressAutoHyphens/>
      <w:autoSpaceDN w:val="0"/>
      <w:spacing w:after="0" w:line="240" w:lineRule="auto"/>
      <w:textAlignment w:val="baseline"/>
    </w:pPr>
    <w:rPr>
      <w:rFonts w:ascii="Calibri" w:eastAsia="Times New Roman" w:hAnsi="Calibri" w:cs="Times New Roman"/>
      <w:lang w:val="en-US"/>
    </w:rPr>
  </w:style>
  <w:style w:type="paragraph" w:customStyle="1" w:styleId="TOC">
    <w:name w:val="TOC"/>
    <w:basedOn w:val="TOC1"/>
    <w:rsid w:val="001A75B8"/>
    <w:pPr>
      <w:tabs>
        <w:tab w:val="left" w:pos="480"/>
        <w:tab w:val="left" w:pos="540"/>
        <w:tab w:val="right" w:leader="dot" w:pos="8630"/>
      </w:tabs>
      <w:suppressAutoHyphens/>
      <w:autoSpaceDN w:val="0"/>
      <w:spacing w:after="240" w:line="312" w:lineRule="auto"/>
      <w:textAlignment w:val="baseline"/>
    </w:pPr>
    <w:rPr>
      <w:rFonts w:ascii="Garamond" w:eastAsia="Times New Roman" w:hAnsi="Garamond" w:cs="Times New Roman"/>
      <w:szCs w:val="24"/>
    </w:rPr>
  </w:style>
  <w:style w:type="paragraph" w:styleId="ListParagraph">
    <w:name w:val="List Paragraph"/>
    <w:basedOn w:val="Normal"/>
    <w:uiPriority w:val="34"/>
    <w:qFormat/>
    <w:rsid w:val="009B50C8"/>
    <w:pPr>
      <w:ind w:left="720"/>
      <w:contextualSpacing/>
    </w:pPr>
  </w:style>
  <w:style w:type="paragraph" w:styleId="BalloonText">
    <w:name w:val="Balloon Text"/>
    <w:basedOn w:val="Normal"/>
    <w:link w:val="BalloonTextChar"/>
    <w:uiPriority w:val="99"/>
    <w:semiHidden/>
    <w:unhideWhenUsed/>
    <w:rsid w:val="00CD1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C6"/>
    <w:rPr>
      <w:rFonts w:ascii="Segoe UI" w:hAnsi="Segoe UI" w:cs="Segoe UI"/>
      <w:sz w:val="18"/>
      <w:szCs w:val="18"/>
    </w:rPr>
  </w:style>
  <w:style w:type="character" w:styleId="Emphasis">
    <w:name w:val="Emphasis"/>
    <w:basedOn w:val="DefaultParagraphFont"/>
    <w:uiPriority w:val="20"/>
    <w:qFormat/>
    <w:rsid w:val="00013BDB"/>
    <w:rPr>
      <w:i/>
      <w:iCs/>
    </w:rPr>
  </w:style>
  <w:style w:type="character" w:customStyle="1" w:styleId="UnresolvedMention1">
    <w:name w:val="Unresolved Mention1"/>
    <w:basedOn w:val="DefaultParagraphFont"/>
    <w:uiPriority w:val="99"/>
    <w:semiHidden/>
    <w:unhideWhenUsed/>
    <w:rsid w:val="004561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E29A-CFC3-4579-AB03-80233A4F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Lynne Byers</cp:lastModifiedBy>
  <cp:revision>2</cp:revision>
  <cp:lastPrinted>2018-05-16T17:33:00Z</cp:lastPrinted>
  <dcterms:created xsi:type="dcterms:W3CDTF">2024-08-20T08:46:00Z</dcterms:created>
  <dcterms:modified xsi:type="dcterms:W3CDTF">2024-08-20T08:46:00Z</dcterms:modified>
</cp:coreProperties>
</file>